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EA211" w14:textId="77777777" w:rsidR="00E23939" w:rsidRPr="00C71AD2" w:rsidRDefault="00E23939" w:rsidP="00A44073">
      <w:pPr>
        <w:spacing w:after="0"/>
        <w:rPr>
          <w:rFonts w:ascii="Arial" w:hAnsi="Arial" w:cs="Arial"/>
          <w:lang w:val="hr-BA"/>
        </w:rPr>
      </w:pPr>
    </w:p>
    <w:p w14:paraId="22319110" w14:textId="5E289635" w:rsidR="00FE5E93" w:rsidRPr="00C71AD2" w:rsidRDefault="00FE5E93" w:rsidP="00A44073">
      <w:pPr>
        <w:spacing w:after="0"/>
        <w:jc w:val="center"/>
        <w:rPr>
          <w:rFonts w:ascii="Arial" w:hAnsi="Arial" w:cs="Arial"/>
          <w:b/>
          <w:sz w:val="40"/>
          <w:szCs w:val="40"/>
          <w:lang w:val="hr-BA"/>
        </w:rPr>
      </w:pPr>
      <w:r w:rsidRPr="00C71AD2">
        <w:rPr>
          <w:rFonts w:ascii="Arial" w:hAnsi="Arial" w:cs="Arial"/>
          <w:b/>
          <w:sz w:val="40"/>
          <w:szCs w:val="40"/>
          <w:lang w:val="hr-BA"/>
        </w:rPr>
        <w:t>PROGRAM MALIH GRANTOVA</w:t>
      </w:r>
    </w:p>
    <w:p w14:paraId="2E3BF8F3" w14:textId="4AF5BB33" w:rsidR="002E009A" w:rsidRDefault="00797C98" w:rsidP="00A44073">
      <w:pPr>
        <w:spacing w:after="0"/>
        <w:jc w:val="center"/>
        <w:rPr>
          <w:rFonts w:ascii="Arial" w:hAnsi="Arial" w:cs="Arial"/>
          <w:b/>
          <w:sz w:val="40"/>
          <w:szCs w:val="40"/>
          <w:lang w:val="hr-BA"/>
        </w:rPr>
      </w:pPr>
      <w:r w:rsidRPr="00C71AD2">
        <w:rPr>
          <w:rFonts w:ascii="Arial" w:hAnsi="Arial" w:cs="Arial"/>
          <w:b/>
          <w:sz w:val="40"/>
          <w:szCs w:val="40"/>
          <w:lang w:val="hr-BA"/>
        </w:rPr>
        <w:t>P</w:t>
      </w:r>
      <w:r w:rsidR="005E58B9">
        <w:rPr>
          <w:rFonts w:ascii="Arial" w:hAnsi="Arial" w:cs="Arial"/>
          <w:b/>
          <w:sz w:val="40"/>
          <w:szCs w:val="40"/>
          <w:lang w:val="hr-BA"/>
        </w:rPr>
        <w:t>oziv za dostavljanje</w:t>
      </w:r>
      <w:r w:rsidR="00D718AA" w:rsidRPr="00C71AD2">
        <w:rPr>
          <w:rFonts w:ascii="Arial" w:hAnsi="Arial" w:cs="Arial"/>
          <w:b/>
          <w:sz w:val="40"/>
          <w:szCs w:val="40"/>
          <w:lang w:val="hr-BA"/>
        </w:rPr>
        <w:t xml:space="preserve"> </w:t>
      </w:r>
      <w:r w:rsidRPr="00C71AD2">
        <w:rPr>
          <w:rFonts w:ascii="Arial" w:hAnsi="Arial" w:cs="Arial"/>
          <w:b/>
          <w:sz w:val="40"/>
          <w:szCs w:val="40"/>
          <w:lang w:val="hr-BA"/>
        </w:rPr>
        <w:t xml:space="preserve">projektnih </w:t>
      </w:r>
      <w:r w:rsidR="00D718AA" w:rsidRPr="00C71AD2">
        <w:rPr>
          <w:rFonts w:ascii="Arial" w:hAnsi="Arial" w:cs="Arial"/>
          <w:b/>
          <w:sz w:val="40"/>
          <w:szCs w:val="40"/>
          <w:lang w:val="hr-BA"/>
        </w:rPr>
        <w:t>prijedloga</w:t>
      </w:r>
    </w:p>
    <w:p w14:paraId="024768C5" w14:textId="77777777" w:rsidR="005E58B9" w:rsidRPr="005E58B9" w:rsidRDefault="005E58B9" w:rsidP="00A44073">
      <w:pPr>
        <w:spacing w:after="0"/>
        <w:jc w:val="center"/>
        <w:rPr>
          <w:rFonts w:ascii="Arial" w:hAnsi="Arial" w:cs="Arial"/>
          <w:sz w:val="24"/>
          <w:szCs w:val="24"/>
          <w:lang w:val="hr-BA"/>
        </w:rPr>
      </w:pPr>
    </w:p>
    <w:p w14:paraId="11297473" w14:textId="23F4BE64" w:rsidR="00307D9E" w:rsidRPr="00C71AD2" w:rsidRDefault="00307D9E" w:rsidP="00307D9E">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t>OPĆE INFORMACIJE</w:t>
      </w:r>
    </w:p>
    <w:p w14:paraId="7F38D066" w14:textId="77777777" w:rsidR="00307D9E" w:rsidRPr="00C71AD2" w:rsidRDefault="00307D9E" w:rsidP="00307D9E">
      <w:pPr>
        <w:pStyle w:val="ListParagraph"/>
        <w:spacing w:after="0"/>
        <w:rPr>
          <w:rFonts w:ascii="Arial" w:hAnsi="Arial" w:cs="Arial"/>
          <w:b/>
          <w:lang w:val="hr-BA"/>
        </w:rPr>
      </w:pPr>
    </w:p>
    <w:p w14:paraId="4DCA4197" w14:textId="620C691D" w:rsidR="002E009A" w:rsidRPr="00C71AD2" w:rsidRDefault="00D718AA" w:rsidP="00A44073">
      <w:pPr>
        <w:spacing w:after="0"/>
        <w:rPr>
          <w:rFonts w:ascii="Arial" w:hAnsi="Arial" w:cs="Arial"/>
          <w:b/>
          <w:lang w:val="hr-BA"/>
        </w:rPr>
      </w:pPr>
      <w:r w:rsidRPr="00C71AD2">
        <w:rPr>
          <w:rFonts w:ascii="Arial" w:hAnsi="Arial" w:cs="Arial"/>
          <w:b/>
          <w:lang w:val="hr-BA"/>
        </w:rPr>
        <w:t>Pozadina</w:t>
      </w:r>
    </w:p>
    <w:p w14:paraId="2B1C2001" w14:textId="20E76D46" w:rsidR="00D718AA" w:rsidRPr="00C71AD2" w:rsidRDefault="00D718AA" w:rsidP="00A44073">
      <w:pPr>
        <w:spacing w:after="0"/>
        <w:jc w:val="both"/>
        <w:rPr>
          <w:rFonts w:ascii="Arial" w:hAnsi="Arial" w:cs="Arial"/>
          <w:lang w:val="hr-BA"/>
        </w:rPr>
      </w:pPr>
      <w:r w:rsidRPr="00C71AD2">
        <w:rPr>
          <w:rFonts w:ascii="Arial" w:hAnsi="Arial" w:cs="Arial"/>
          <w:lang w:val="hr-BA"/>
        </w:rPr>
        <w:t xml:space="preserve">Europska unija, koju zastupa Europska komisija, u okviru Programa za civilno društvo i medije </w:t>
      </w:r>
      <w:r w:rsidR="004252B2" w:rsidRPr="00C71AD2">
        <w:rPr>
          <w:rFonts w:ascii="Arial" w:hAnsi="Arial" w:cs="Arial"/>
          <w:lang w:val="hr-BA"/>
        </w:rPr>
        <w:t>2018</w:t>
      </w:r>
      <w:r w:rsidRPr="00C71AD2">
        <w:rPr>
          <w:rFonts w:ascii="Arial" w:hAnsi="Arial" w:cs="Arial"/>
          <w:lang w:val="hr-BA"/>
        </w:rPr>
        <w:t>-2019</w:t>
      </w:r>
      <w:r w:rsidR="004252B2" w:rsidRPr="00C71AD2">
        <w:rPr>
          <w:rFonts w:ascii="Arial" w:hAnsi="Arial" w:cs="Arial"/>
          <w:lang w:val="hr-BA"/>
        </w:rPr>
        <w:t xml:space="preserve"> </w:t>
      </w:r>
      <w:r w:rsidRPr="00C71AD2">
        <w:rPr>
          <w:rFonts w:ascii="Arial" w:hAnsi="Arial" w:cs="Arial"/>
          <w:lang w:val="hr-BA"/>
        </w:rPr>
        <w:t xml:space="preserve">odobrila je </w:t>
      </w:r>
      <w:r w:rsidR="004252B2" w:rsidRPr="00C71AD2">
        <w:rPr>
          <w:rFonts w:ascii="Arial" w:hAnsi="Arial" w:cs="Arial"/>
          <w:lang w:val="hr-BA"/>
        </w:rPr>
        <w:t>Projekt „</w:t>
      </w:r>
      <w:r w:rsidRPr="00C71AD2">
        <w:rPr>
          <w:rFonts w:ascii="Arial" w:hAnsi="Arial" w:cs="Arial"/>
          <w:lang w:val="hr-BA" w:eastAsia="en-GB"/>
        </w:rPr>
        <w:t xml:space="preserve">SOCIETIES 2 </w:t>
      </w:r>
      <w:r w:rsidR="00ED7E5E" w:rsidRPr="00C71AD2">
        <w:rPr>
          <w:rFonts w:ascii="Arial" w:hAnsi="Arial" w:cs="Arial"/>
          <w:lang w:val="hr-BA" w:eastAsia="en-GB"/>
        </w:rPr>
        <w:t xml:space="preserve">- </w:t>
      </w:r>
      <w:r w:rsidRPr="00C71AD2">
        <w:rPr>
          <w:rFonts w:ascii="Arial" w:hAnsi="Arial" w:cs="Arial"/>
          <w:lang w:val="hr-BA"/>
        </w:rPr>
        <w:t>Podrška organizacija</w:t>
      </w:r>
      <w:r w:rsidR="00ED7E5E" w:rsidRPr="00C71AD2">
        <w:rPr>
          <w:rFonts w:ascii="Arial" w:hAnsi="Arial" w:cs="Arial"/>
          <w:lang w:val="hr-BA"/>
        </w:rPr>
        <w:t>ma</w:t>
      </w:r>
      <w:r w:rsidRPr="00C71AD2">
        <w:rPr>
          <w:rFonts w:ascii="Arial" w:hAnsi="Arial" w:cs="Arial"/>
          <w:lang w:val="hr-BA"/>
        </w:rPr>
        <w:t xml:space="preserve"> civilnog društva u osnaživanju tehničkih vještina, uključivanju osoba s invaliditetom i EU standardima na zapadnom Balkanu, 2. faza“.</w:t>
      </w:r>
    </w:p>
    <w:p w14:paraId="710498B5" w14:textId="1BBDDE5A" w:rsidR="00D718AA" w:rsidRPr="00C71AD2" w:rsidRDefault="00D718AA" w:rsidP="00A44073">
      <w:pPr>
        <w:spacing w:after="0"/>
        <w:jc w:val="both"/>
        <w:rPr>
          <w:rFonts w:ascii="Arial" w:hAnsi="Arial" w:cs="Arial"/>
          <w:lang w:val="hr-BA"/>
        </w:rPr>
      </w:pPr>
      <w:r w:rsidRPr="00C71AD2">
        <w:rPr>
          <w:rFonts w:ascii="Arial" w:hAnsi="Arial" w:cs="Arial"/>
          <w:i/>
          <w:lang w:val="hr-BA"/>
        </w:rPr>
        <w:t>Globalni cilj</w:t>
      </w:r>
      <w:r w:rsidRPr="00C71AD2">
        <w:rPr>
          <w:rFonts w:ascii="Arial" w:hAnsi="Arial" w:cs="Arial"/>
          <w:lang w:val="hr-BA"/>
        </w:rPr>
        <w:t xml:space="preserve"> Programa je jačanje regionalne suradnje, dobrosusjedskih odnosa i pomirenja te jačanje participativnih demokracija i procesa približavanja EU na zapadnom Balkanu i Turskoj.</w:t>
      </w:r>
    </w:p>
    <w:p w14:paraId="1953B422" w14:textId="4A2A3C72" w:rsidR="00D718AA" w:rsidRPr="00C71AD2" w:rsidRDefault="00D718AA" w:rsidP="00A44073">
      <w:pPr>
        <w:spacing w:after="0"/>
        <w:jc w:val="both"/>
        <w:rPr>
          <w:rFonts w:ascii="Arial" w:hAnsi="Arial" w:cs="Arial"/>
          <w:lang w:val="hr-BA"/>
        </w:rPr>
      </w:pPr>
      <w:r w:rsidRPr="00C71AD2">
        <w:rPr>
          <w:rFonts w:ascii="Arial" w:hAnsi="Arial" w:cs="Arial"/>
          <w:i/>
          <w:lang w:val="hr-BA"/>
        </w:rPr>
        <w:t>Specifični cilj</w:t>
      </w:r>
      <w:r w:rsidRPr="00C71AD2">
        <w:rPr>
          <w:rFonts w:ascii="Arial" w:hAnsi="Arial" w:cs="Arial"/>
          <w:lang w:val="hr-BA"/>
        </w:rPr>
        <w:t xml:space="preserve"> ovog Programa je jačanje kapaciteta civilnog društva da bude učinkovit i odgovoran neovisni akter sposoban za konstruktivno povezivanje s vladama o ključnim društvenim izazovima.</w:t>
      </w:r>
    </w:p>
    <w:p w14:paraId="6C09874C" w14:textId="77777777" w:rsidR="00307D9E" w:rsidRPr="00C71AD2" w:rsidRDefault="00307D9E" w:rsidP="00A44073">
      <w:pPr>
        <w:spacing w:after="0"/>
        <w:rPr>
          <w:rFonts w:ascii="Arial" w:hAnsi="Arial" w:cs="Arial"/>
          <w:b/>
          <w:lang w:val="hr-BA"/>
        </w:rPr>
      </w:pPr>
    </w:p>
    <w:p w14:paraId="1A54BFE7" w14:textId="3E700F58" w:rsidR="002E009A" w:rsidRPr="00C71AD2" w:rsidRDefault="00D718AA" w:rsidP="00A44073">
      <w:pPr>
        <w:spacing w:after="0"/>
        <w:rPr>
          <w:rFonts w:ascii="Arial" w:hAnsi="Arial" w:cs="Arial"/>
          <w:b/>
          <w:lang w:val="hr-BA"/>
        </w:rPr>
      </w:pPr>
      <w:r w:rsidRPr="00C71AD2">
        <w:rPr>
          <w:rFonts w:ascii="Arial" w:hAnsi="Arial" w:cs="Arial"/>
          <w:b/>
          <w:lang w:val="hr-BA"/>
        </w:rPr>
        <w:t>Ciljevi projekta</w:t>
      </w:r>
    </w:p>
    <w:p w14:paraId="7A90AA1C" w14:textId="099782BF" w:rsidR="00D718AA" w:rsidRPr="00C71AD2" w:rsidRDefault="00D718AA" w:rsidP="00A44073">
      <w:pPr>
        <w:spacing w:after="0" w:line="276" w:lineRule="auto"/>
        <w:jc w:val="both"/>
        <w:rPr>
          <w:rFonts w:ascii="Arial" w:hAnsi="Arial" w:cs="Arial"/>
          <w:lang w:val="hr-BA"/>
        </w:rPr>
      </w:pPr>
      <w:r w:rsidRPr="00C71AD2">
        <w:rPr>
          <w:rFonts w:ascii="Arial" w:hAnsi="Arial" w:cs="Arial"/>
          <w:lang w:val="hr-BA"/>
        </w:rPr>
        <w:t xml:space="preserve">Projekt „SOCIETIES 2 </w:t>
      </w:r>
      <w:r w:rsidR="00ED7E5E" w:rsidRPr="00C71AD2">
        <w:rPr>
          <w:rFonts w:ascii="Arial" w:hAnsi="Arial" w:cs="Arial"/>
          <w:lang w:val="hr-BA"/>
        </w:rPr>
        <w:t xml:space="preserve">- </w:t>
      </w:r>
      <w:r w:rsidRPr="00C71AD2">
        <w:rPr>
          <w:rFonts w:ascii="Arial" w:hAnsi="Arial" w:cs="Arial"/>
          <w:lang w:val="hr-BA"/>
        </w:rPr>
        <w:t xml:space="preserve">Podrška organizacija civilnog društva u osnaživanju tehničkih vještina, uključivanju osoba s invaliditetom i EU standardima na zapadnom Balkanu, 2. faza“ </w:t>
      </w:r>
      <w:r w:rsidR="00ED7E5E" w:rsidRPr="00C71AD2">
        <w:rPr>
          <w:rFonts w:ascii="Arial" w:hAnsi="Arial" w:cs="Arial"/>
          <w:lang w:val="hr-BA"/>
        </w:rPr>
        <w:t xml:space="preserve">(Projekt) </w:t>
      </w:r>
      <w:r w:rsidRPr="00C71AD2">
        <w:rPr>
          <w:rFonts w:ascii="Arial" w:hAnsi="Arial" w:cs="Arial"/>
          <w:lang w:val="hr-BA"/>
        </w:rPr>
        <w:t xml:space="preserve">je </w:t>
      </w:r>
      <w:r w:rsidR="0003498F" w:rsidRPr="00C71AD2">
        <w:rPr>
          <w:rFonts w:ascii="Arial" w:hAnsi="Arial" w:cs="Arial"/>
          <w:lang w:val="hr-BA"/>
        </w:rPr>
        <w:t xml:space="preserve">akcija </w:t>
      </w:r>
      <w:r w:rsidRPr="00C71AD2">
        <w:rPr>
          <w:rFonts w:ascii="Arial" w:hAnsi="Arial" w:cs="Arial"/>
          <w:lang w:val="hr-BA"/>
        </w:rPr>
        <w:t>koju je predložio konzorcij za socijalno uključivanje, a kojeg</w:t>
      </w:r>
      <w:r w:rsidR="00A92E31">
        <w:rPr>
          <w:rFonts w:ascii="Arial" w:hAnsi="Arial" w:cs="Arial"/>
          <w:lang w:val="hr-BA"/>
        </w:rPr>
        <w:t xml:space="preserve"> čini</w:t>
      </w:r>
      <w:r w:rsidRPr="00C71AD2">
        <w:rPr>
          <w:rFonts w:ascii="Arial" w:hAnsi="Arial" w:cs="Arial"/>
          <w:lang w:val="hr-BA"/>
        </w:rPr>
        <w:t xml:space="preserve"> 12 organizacija civilnog društva na europskoj razini. Provode ga </w:t>
      </w:r>
      <w:r w:rsidR="004252B2" w:rsidRPr="00C71AD2">
        <w:rPr>
          <w:rFonts w:ascii="Arial" w:hAnsi="Arial" w:cs="Arial"/>
          <w:lang w:val="hr-BA"/>
        </w:rPr>
        <w:t>organizacije civilnog društva (</w:t>
      </w:r>
      <w:r w:rsidRPr="00C71AD2">
        <w:rPr>
          <w:rFonts w:ascii="Arial" w:hAnsi="Arial" w:cs="Arial"/>
          <w:lang w:val="hr-BA"/>
        </w:rPr>
        <w:t>OCD</w:t>
      </w:r>
      <w:r w:rsidR="004252B2" w:rsidRPr="00C71AD2">
        <w:rPr>
          <w:rFonts w:ascii="Arial" w:hAnsi="Arial" w:cs="Arial"/>
          <w:lang w:val="hr-BA"/>
        </w:rPr>
        <w:t>) koje rade na polju</w:t>
      </w:r>
      <w:r w:rsidRPr="00C71AD2">
        <w:rPr>
          <w:rFonts w:ascii="Arial" w:hAnsi="Arial" w:cs="Arial"/>
          <w:lang w:val="hr-BA"/>
        </w:rPr>
        <w:t xml:space="preserve"> socijalne </w:t>
      </w:r>
      <w:r w:rsidR="00ED7E5E" w:rsidRPr="00C71AD2">
        <w:rPr>
          <w:rFonts w:ascii="Arial" w:hAnsi="Arial" w:cs="Arial"/>
          <w:lang w:val="hr-BA"/>
        </w:rPr>
        <w:t>uključenosti</w:t>
      </w:r>
      <w:r w:rsidRPr="00C71AD2">
        <w:rPr>
          <w:rFonts w:ascii="Arial" w:hAnsi="Arial" w:cs="Arial"/>
          <w:lang w:val="hr-BA"/>
        </w:rPr>
        <w:t xml:space="preserve"> osoba s invaliditetom u Albaniji, Bosni i Hercegovini, Kosovu</w:t>
      </w:r>
      <w:r w:rsidR="00ED7E5E" w:rsidRPr="00C71AD2">
        <w:rPr>
          <w:rStyle w:val="FootnoteReference"/>
          <w:rFonts w:ascii="Arial" w:hAnsi="Arial" w:cs="Arial"/>
          <w:lang w:val="hr-BA"/>
        </w:rPr>
        <w:footnoteReference w:id="1"/>
      </w:r>
      <w:r w:rsidRPr="00C71AD2">
        <w:rPr>
          <w:rFonts w:ascii="Arial" w:hAnsi="Arial" w:cs="Arial"/>
          <w:lang w:val="hr-BA"/>
        </w:rPr>
        <w:t xml:space="preserve">, Crnoj Gori i Srbiji. </w:t>
      </w:r>
      <w:r w:rsidR="001A5945" w:rsidRPr="00C71AD2">
        <w:rPr>
          <w:rFonts w:ascii="Arial" w:hAnsi="Arial" w:cs="Arial"/>
          <w:lang w:val="hr-BA"/>
        </w:rPr>
        <w:t>Nadalje,</w:t>
      </w:r>
      <w:r w:rsidRPr="00C71AD2">
        <w:rPr>
          <w:rFonts w:ascii="Arial" w:hAnsi="Arial" w:cs="Arial"/>
          <w:lang w:val="hr-BA"/>
        </w:rPr>
        <w:t xml:space="preserve"> Italija i Bugarska</w:t>
      </w:r>
      <w:r w:rsidR="00A92E31">
        <w:rPr>
          <w:rFonts w:ascii="Arial" w:hAnsi="Arial" w:cs="Arial"/>
          <w:lang w:val="hr-BA"/>
        </w:rPr>
        <w:t>,</w:t>
      </w:r>
      <w:r w:rsidRPr="00C71AD2">
        <w:rPr>
          <w:rFonts w:ascii="Arial" w:hAnsi="Arial" w:cs="Arial"/>
          <w:lang w:val="hr-BA"/>
        </w:rPr>
        <w:t xml:space="preserve"> </w:t>
      </w:r>
      <w:r w:rsidR="001A5945" w:rsidRPr="00C71AD2">
        <w:rPr>
          <w:rFonts w:ascii="Arial" w:hAnsi="Arial" w:cs="Arial"/>
          <w:lang w:val="hr-BA"/>
        </w:rPr>
        <w:t xml:space="preserve">kao zemlje </w:t>
      </w:r>
      <w:r w:rsidR="0003498F">
        <w:rPr>
          <w:rFonts w:ascii="Arial" w:hAnsi="Arial" w:cs="Arial"/>
          <w:lang w:val="hr-BA"/>
        </w:rPr>
        <w:t xml:space="preserve">članice </w:t>
      </w:r>
      <w:r w:rsidR="001A5945" w:rsidRPr="00C71AD2">
        <w:rPr>
          <w:rFonts w:ascii="Arial" w:hAnsi="Arial" w:cs="Arial"/>
          <w:lang w:val="hr-BA"/>
        </w:rPr>
        <w:t xml:space="preserve">EU </w:t>
      </w:r>
      <w:r w:rsidRPr="00C71AD2">
        <w:rPr>
          <w:rFonts w:ascii="Arial" w:hAnsi="Arial" w:cs="Arial"/>
          <w:lang w:val="hr-BA"/>
        </w:rPr>
        <w:t xml:space="preserve">nude stručnost u prijelaznim i </w:t>
      </w:r>
      <w:proofErr w:type="spellStart"/>
      <w:r w:rsidRPr="00C71AD2">
        <w:rPr>
          <w:rFonts w:ascii="Arial" w:hAnsi="Arial" w:cs="Arial"/>
          <w:lang w:val="hr-BA"/>
        </w:rPr>
        <w:t>deinstitucionalnim</w:t>
      </w:r>
      <w:proofErr w:type="spellEnd"/>
      <w:r w:rsidRPr="00C71AD2">
        <w:rPr>
          <w:rFonts w:ascii="Arial" w:hAnsi="Arial" w:cs="Arial"/>
          <w:lang w:val="hr-BA"/>
        </w:rPr>
        <w:t xml:space="preserve"> procesima.</w:t>
      </w:r>
    </w:p>
    <w:p w14:paraId="5D25B550" w14:textId="104E3531" w:rsidR="00D718AA" w:rsidRPr="00C71AD2" w:rsidRDefault="00D718AA" w:rsidP="00A44073">
      <w:pPr>
        <w:spacing w:after="0" w:line="276" w:lineRule="auto"/>
        <w:jc w:val="both"/>
        <w:rPr>
          <w:rFonts w:ascii="Arial" w:hAnsi="Arial" w:cs="Arial"/>
          <w:lang w:val="hr-BA"/>
        </w:rPr>
      </w:pPr>
      <w:r w:rsidRPr="00C71AD2">
        <w:rPr>
          <w:rFonts w:ascii="Arial" w:hAnsi="Arial" w:cs="Arial"/>
          <w:i/>
          <w:lang w:val="hr-BA"/>
        </w:rPr>
        <w:t xml:space="preserve">Opći cilj </w:t>
      </w:r>
      <w:r w:rsidR="001A5945" w:rsidRPr="00C71AD2">
        <w:rPr>
          <w:rFonts w:ascii="Arial" w:hAnsi="Arial" w:cs="Arial"/>
          <w:i/>
          <w:lang w:val="hr-BA"/>
        </w:rPr>
        <w:t>Projekta</w:t>
      </w:r>
      <w:r w:rsidRPr="00C71AD2">
        <w:rPr>
          <w:rFonts w:ascii="Arial" w:hAnsi="Arial" w:cs="Arial"/>
          <w:lang w:val="hr-BA"/>
        </w:rPr>
        <w:t xml:space="preserve"> je poboljšati kapacitete OC</w:t>
      </w:r>
      <w:r w:rsidR="004252B2" w:rsidRPr="00C71AD2">
        <w:rPr>
          <w:rFonts w:ascii="Arial" w:hAnsi="Arial" w:cs="Arial"/>
          <w:lang w:val="hr-BA"/>
        </w:rPr>
        <w:t xml:space="preserve">D-a u Jugoistočnoj Europi </w:t>
      </w:r>
      <w:r w:rsidRPr="00C71AD2">
        <w:rPr>
          <w:rFonts w:ascii="Arial" w:hAnsi="Arial" w:cs="Arial"/>
          <w:lang w:val="hr-BA"/>
        </w:rPr>
        <w:t>u upravljanju procesima socijalne uključenosti i u promicanju politika socijalne uključenosti, kroz učinkovit dijalog s javnim vlastima tijekom procesa donošenja odluka.</w:t>
      </w:r>
    </w:p>
    <w:p w14:paraId="5539F305" w14:textId="67B82FC3" w:rsidR="00DF6C05" w:rsidRPr="00C71AD2" w:rsidRDefault="00D718AA" w:rsidP="00A44073">
      <w:pPr>
        <w:spacing w:after="0" w:line="276" w:lineRule="auto"/>
        <w:jc w:val="both"/>
        <w:rPr>
          <w:rFonts w:ascii="Arial" w:hAnsi="Arial" w:cs="Arial"/>
          <w:lang w:val="hr-BA"/>
        </w:rPr>
      </w:pPr>
      <w:r w:rsidRPr="00C71AD2">
        <w:rPr>
          <w:rFonts w:ascii="Arial" w:hAnsi="Arial" w:cs="Arial"/>
          <w:i/>
          <w:lang w:val="hr-BA"/>
        </w:rPr>
        <w:t>Specifični ciljevi</w:t>
      </w:r>
      <w:r w:rsidR="00DF6C05" w:rsidRPr="00C71AD2">
        <w:rPr>
          <w:rFonts w:ascii="Arial" w:hAnsi="Arial" w:cs="Arial"/>
          <w:i/>
          <w:lang w:val="hr-BA"/>
        </w:rPr>
        <w:t xml:space="preserve"> Projekta </w:t>
      </w:r>
      <w:r w:rsidRPr="00C71AD2">
        <w:rPr>
          <w:rFonts w:ascii="Arial" w:hAnsi="Arial" w:cs="Arial"/>
          <w:i/>
          <w:lang w:val="hr-BA"/>
        </w:rPr>
        <w:t>su:</w:t>
      </w:r>
      <w:r w:rsidRPr="00C71AD2">
        <w:rPr>
          <w:rFonts w:ascii="Arial" w:hAnsi="Arial" w:cs="Arial"/>
          <w:lang w:val="hr-BA"/>
        </w:rPr>
        <w:t xml:space="preserve"> </w:t>
      </w:r>
    </w:p>
    <w:p w14:paraId="03BE04C3" w14:textId="61B1A4A8" w:rsidR="004252B2" w:rsidRPr="00C71AD2" w:rsidRDefault="004252B2" w:rsidP="004252B2">
      <w:pPr>
        <w:pStyle w:val="NormalWeb"/>
        <w:numPr>
          <w:ilvl w:val="0"/>
          <w:numId w:val="26"/>
        </w:numPr>
        <w:spacing w:before="0" w:beforeAutospacing="0" w:after="0" w:afterAutospacing="0" w:line="270" w:lineRule="atLeast"/>
        <w:ind w:left="426" w:hanging="426"/>
        <w:jc w:val="both"/>
        <w:textAlignment w:val="baseline"/>
        <w:rPr>
          <w:rFonts w:ascii="Arial" w:eastAsiaTheme="minorHAnsi" w:hAnsi="Arial" w:cs="Arial"/>
          <w:sz w:val="22"/>
          <w:szCs w:val="22"/>
          <w:lang w:val="hr-BA" w:eastAsia="en-US"/>
        </w:rPr>
      </w:pPr>
      <w:r w:rsidRPr="00C71AD2">
        <w:rPr>
          <w:rFonts w:ascii="Arial" w:eastAsiaTheme="minorHAnsi" w:hAnsi="Arial" w:cs="Arial"/>
          <w:sz w:val="22"/>
          <w:szCs w:val="22"/>
          <w:lang w:val="hr-BA" w:eastAsia="en-US"/>
        </w:rPr>
        <w:t>Povećati kapacitete organizacija, njihovu odgovornost i učinkovitost za upravljanje inicijativama socijalne uključ</w:t>
      </w:r>
      <w:r w:rsidR="0003498F">
        <w:rPr>
          <w:rFonts w:ascii="Arial" w:eastAsiaTheme="minorHAnsi" w:hAnsi="Arial" w:cs="Arial"/>
          <w:sz w:val="22"/>
          <w:szCs w:val="22"/>
          <w:lang w:val="hr-BA" w:eastAsia="en-US"/>
        </w:rPr>
        <w:t xml:space="preserve">enosti i </w:t>
      </w:r>
      <w:proofErr w:type="spellStart"/>
      <w:r w:rsidR="0003498F">
        <w:rPr>
          <w:rFonts w:ascii="Arial" w:eastAsiaTheme="minorHAnsi" w:hAnsi="Arial" w:cs="Arial"/>
          <w:sz w:val="22"/>
          <w:szCs w:val="22"/>
          <w:lang w:val="hr-BA" w:eastAsia="en-US"/>
        </w:rPr>
        <w:t>deinstitucionalizacije</w:t>
      </w:r>
      <w:proofErr w:type="spellEnd"/>
      <w:r w:rsidR="0003498F">
        <w:rPr>
          <w:rFonts w:ascii="Arial" w:eastAsiaTheme="minorHAnsi" w:hAnsi="Arial" w:cs="Arial"/>
          <w:sz w:val="22"/>
          <w:szCs w:val="22"/>
          <w:lang w:val="hr-BA" w:eastAsia="en-US"/>
        </w:rPr>
        <w:t xml:space="preserve"> </w:t>
      </w:r>
      <w:r w:rsidRPr="00C71AD2">
        <w:rPr>
          <w:rFonts w:ascii="Arial" w:eastAsiaTheme="minorHAnsi" w:hAnsi="Arial" w:cs="Arial"/>
          <w:sz w:val="22"/>
          <w:szCs w:val="22"/>
          <w:lang w:val="hr-BA" w:eastAsia="en-US"/>
        </w:rPr>
        <w:t>te za promicanje i zagovaranje socijalne uključenosti osoba s invaliditetom, u skladu sa standardima EU.</w:t>
      </w:r>
    </w:p>
    <w:p w14:paraId="2BC9700D" w14:textId="77777777" w:rsidR="004252B2" w:rsidRPr="00C71AD2" w:rsidRDefault="004252B2" w:rsidP="004252B2">
      <w:pPr>
        <w:pStyle w:val="NormalWeb"/>
        <w:numPr>
          <w:ilvl w:val="0"/>
          <w:numId w:val="26"/>
        </w:numPr>
        <w:spacing w:before="0" w:beforeAutospacing="0" w:after="0" w:afterAutospacing="0" w:line="270" w:lineRule="atLeast"/>
        <w:ind w:left="426" w:hanging="426"/>
        <w:jc w:val="both"/>
        <w:textAlignment w:val="baseline"/>
        <w:rPr>
          <w:rFonts w:ascii="Arial" w:eastAsiaTheme="minorHAnsi" w:hAnsi="Arial" w:cs="Arial"/>
          <w:sz w:val="22"/>
          <w:szCs w:val="22"/>
          <w:lang w:val="hr-BA" w:eastAsia="en-US"/>
        </w:rPr>
      </w:pPr>
      <w:r w:rsidRPr="00C71AD2">
        <w:rPr>
          <w:rFonts w:ascii="Arial" w:eastAsiaTheme="minorHAnsi" w:hAnsi="Arial" w:cs="Arial"/>
          <w:sz w:val="22"/>
          <w:szCs w:val="22"/>
          <w:lang w:val="hr-BA" w:eastAsia="en-US"/>
        </w:rPr>
        <w:t>Razvijati okruženje za provođenje aktivnosti civilnog društva uspostavljanjem trajnih struktura i mehanizama za suradnju i dijalog između OCD-a i javnog sektora.</w:t>
      </w:r>
    </w:p>
    <w:p w14:paraId="071D794D" w14:textId="5BAB833F" w:rsidR="00D718AA" w:rsidRPr="00C71AD2" w:rsidRDefault="001A5945" w:rsidP="00A44073">
      <w:pPr>
        <w:spacing w:after="0" w:line="276" w:lineRule="auto"/>
        <w:jc w:val="both"/>
        <w:rPr>
          <w:rFonts w:ascii="Arial" w:hAnsi="Arial" w:cs="Arial"/>
          <w:lang w:val="hr-BA"/>
        </w:rPr>
      </w:pPr>
      <w:r w:rsidRPr="00C71AD2">
        <w:rPr>
          <w:rFonts w:ascii="Arial" w:hAnsi="Arial" w:cs="Arial"/>
          <w:lang w:val="hr-BA"/>
        </w:rPr>
        <w:t>Projekt</w:t>
      </w:r>
      <w:r w:rsidR="00D718AA" w:rsidRPr="00C71AD2">
        <w:rPr>
          <w:rFonts w:ascii="Arial" w:hAnsi="Arial" w:cs="Arial"/>
          <w:lang w:val="hr-BA"/>
        </w:rPr>
        <w:t xml:space="preserve"> </w:t>
      </w:r>
      <w:r w:rsidRPr="00C71AD2">
        <w:rPr>
          <w:rFonts w:ascii="Arial" w:hAnsi="Arial" w:cs="Arial"/>
          <w:lang w:val="hr-BA"/>
        </w:rPr>
        <w:t>je povezan s</w:t>
      </w:r>
      <w:r w:rsidR="00D718AA" w:rsidRPr="00C71AD2">
        <w:rPr>
          <w:rFonts w:ascii="Arial" w:hAnsi="Arial" w:cs="Arial"/>
          <w:lang w:val="hr-BA"/>
        </w:rPr>
        <w:t xml:space="preserve"> prioritet</w:t>
      </w:r>
      <w:r w:rsidRPr="00C71AD2">
        <w:rPr>
          <w:rFonts w:ascii="Arial" w:hAnsi="Arial" w:cs="Arial"/>
          <w:lang w:val="hr-BA"/>
        </w:rPr>
        <w:t xml:space="preserve">om - Zaštita, </w:t>
      </w:r>
      <w:proofErr w:type="spellStart"/>
      <w:r w:rsidRPr="00C71AD2">
        <w:rPr>
          <w:rFonts w:ascii="Arial" w:hAnsi="Arial" w:cs="Arial"/>
          <w:lang w:val="hr-BA"/>
        </w:rPr>
        <w:t>antidiskriminacija</w:t>
      </w:r>
      <w:proofErr w:type="spellEnd"/>
      <w:r w:rsidR="00D718AA" w:rsidRPr="00C71AD2">
        <w:rPr>
          <w:rFonts w:ascii="Arial" w:hAnsi="Arial" w:cs="Arial"/>
          <w:lang w:val="hr-BA"/>
        </w:rPr>
        <w:t xml:space="preserve"> i / ili uključivanje ranjivih skup</w:t>
      </w:r>
      <w:r w:rsidR="00ED7E5E" w:rsidRPr="00C71AD2">
        <w:rPr>
          <w:rFonts w:ascii="Arial" w:hAnsi="Arial" w:cs="Arial"/>
          <w:lang w:val="hr-BA"/>
        </w:rPr>
        <w:t>ina. P</w:t>
      </w:r>
      <w:r w:rsidR="00D718AA" w:rsidRPr="00C71AD2">
        <w:rPr>
          <w:rFonts w:ascii="Arial" w:hAnsi="Arial" w:cs="Arial"/>
          <w:lang w:val="hr-BA"/>
        </w:rPr>
        <w:t xml:space="preserve">osebno se usredotočuje na procese </w:t>
      </w:r>
      <w:proofErr w:type="spellStart"/>
      <w:r w:rsidR="00D718AA" w:rsidRPr="00C71AD2">
        <w:rPr>
          <w:rFonts w:ascii="Arial" w:hAnsi="Arial" w:cs="Arial"/>
          <w:lang w:val="hr-BA"/>
        </w:rPr>
        <w:t>deinstitucionalizacije</w:t>
      </w:r>
      <w:proofErr w:type="spellEnd"/>
      <w:r w:rsidR="00D718AA" w:rsidRPr="00C71AD2">
        <w:rPr>
          <w:rFonts w:ascii="Arial" w:hAnsi="Arial" w:cs="Arial"/>
          <w:lang w:val="hr-BA"/>
        </w:rPr>
        <w:t xml:space="preserve"> u mentalnom zdravlju i zaštiti osoba s invaliditetom, na zaštitu i socijalno uključivanje osoba s invaliditetom (OSI) i o promicanju </w:t>
      </w:r>
      <w:proofErr w:type="spellStart"/>
      <w:r w:rsidR="00D718AA" w:rsidRPr="00C71AD2">
        <w:rPr>
          <w:rFonts w:ascii="Arial" w:hAnsi="Arial" w:cs="Arial"/>
          <w:lang w:val="hr-BA"/>
        </w:rPr>
        <w:t>antidiskriminacijskog</w:t>
      </w:r>
      <w:proofErr w:type="spellEnd"/>
      <w:r w:rsidR="00D718AA" w:rsidRPr="00C71AD2">
        <w:rPr>
          <w:rFonts w:ascii="Arial" w:hAnsi="Arial" w:cs="Arial"/>
          <w:lang w:val="hr-BA"/>
        </w:rPr>
        <w:t xml:space="preserve"> okruženja u pet uključenih zemalja: Albani</w:t>
      </w:r>
      <w:r w:rsidRPr="00C71AD2">
        <w:rPr>
          <w:rFonts w:ascii="Arial" w:hAnsi="Arial" w:cs="Arial"/>
          <w:lang w:val="hr-BA"/>
        </w:rPr>
        <w:t>ja, Bosna i Hercegovina, Kosovo</w:t>
      </w:r>
      <w:r w:rsidR="00ED7E5E" w:rsidRPr="00C71AD2">
        <w:rPr>
          <w:rFonts w:ascii="Arial" w:hAnsi="Arial" w:cs="Arial"/>
          <w:lang w:val="hr-BA"/>
        </w:rPr>
        <w:t>*</w:t>
      </w:r>
      <w:r w:rsidR="00D718AA" w:rsidRPr="00C71AD2">
        <w:rPr>
          <w:rFonts w:ascii="Arial" w:hAnsi="Arial" w:cs="Arial"/>
          <w:lang w:val="hr-BA"/>
        </w:rPr>
        <w:t>, Crna Gora, Srbija.</w:t>
      </w:r>
    </w:p>
    <w:p w14:paraId="10C33A8B" w14:textId="567E7B63" w:rsidR="00D718AA" w:rsidRPr="00C71AD2" w:rsidRDefault="001A5945" w:rsidP="00A44073">
      <w:pPr>
        <w:spacing w:after="0" w:line="276" w:lineRule="auto"/>
        <w:jc w:val="both"/>
        <w:rPr>
          <w:rFonts w:ascii="Arial" w:hAnsi="Arial" w:cs="Arial"/>
          <w:lang w:val="hr-BA"/>
        </w:rPr>
      </w:pPr>
      <w:r w:rsidRPr="00C71AD2">
        <w:rPr>
          <w:rFonts w:ascii="Arial" w:hAnsi="Arial" w:cs="Arial"/>
          <w:lang w:val="hr-BA"/>
        </w:rPr>
        <w:t>Radni p</w:t>
      </w:r>
      <w:r w:rsidR="00D718AA" w:rsidRPr="00C71AD2">
        <w:rPr>
          <w:rFonts w:ascii="Arial" w:hAnsi="Arial" w:cs="Arial"/>
          <w:lang w:val="hr-BA"/>
        </w:rPr>
        <w:t xml:space="preserve">ristup </w:t>
      </w:r>
      <w:r w:rsidRPr="00C71AD2">
        <w:rPr>
          <w:rFonts w:ascii="Arial" w:hAnsi="Arial" w:cs="Arial"/>
          <w:lang w:val="hr-BA"/>
        </w:rPr>
        <w:t>je</w:t>
      </w:r>
      <w:r w:rsidR="00D718AA" w:rsidRPr="00C71AD2">
        <w:rPr>
          <w:rFonts w:ascii="Arial" w:hAnsi="Arial" w:cs="Arial"/>
          <w:lang w:val="hr-BA"/>
        </w:rPr>
        <w:t xml:space="preserve"> zasnovan na povećanju aktivne i učinkovite uloge lokalnih OCD-a u reformama </w:t>
      </w:r>
      <w:proofErr w:type="spellStart"/>
      <w:r w:rsidR="00D718AA" w:rsidRPr="00C71AD2">
        <w:rPr>
          <w:rFonts w:ascii="Arial" w:hAnsi="Arial" w:cs="Arial"/>
          <w:lang w:val="hr-BA"/>
        </w:rPr>
        <w:t>deinstitucionalizacije</w:t>
      </w:r>
      <w:proofErr w:type="spellEnd"/>
      <w:r w:rsidR="00D718AA" w:rsidRPr="00C71AD2">
        <w:rPr>
          <w:rFonts w:ascii="Arial" w:hAnsi="Arial" w:cs="Arial"/>
          <w:lang w:val="hr-BA"/>
        </w:rPr>
        <w:t>, kao i u politikama zaštite i iskustvima uključenja za osobe s invaliditetom („jačanje participativnih demokracija na zapadnom Balkanu“).</w:t>
      </w:r>
    </w:p>
    <w:p w14:paraId="2CA9A97C" w14:textId="6EEED8E7" w:rsidR="00D718AA" w:rsidRPr="00C71AD2" w:rsidRDefault="00D718AA" w:rsidP="00A44073">
      <w:pPr>
        <w:spacing w:after="0" w:line="276" w:lineRule="auto"/>
        <w:jc w:val="both"/>
        <w:rPr>
          <w:rFonts w:ascii="Arial" w:hAnsi="Arial" w:cs="Arial"/>
          <w:lang w:val="hr-BA"/>
        </w:rPr>
      </w:pPr>
      <w:r w:rsidRPr="00C71AD2">
        <w:rPr>
          <w:rFonts w:ascii="Arial" w:hAnsi="Arial" w:cs="Arial"/>
          <w:lang w:val="hr-BA"/>
        </w:rPr>
        <w:t>Projekt</w:t>
      </w:r>
      <w:r w:rsidR="001A5945" w:rsidRPr="00C71AD2">
        <w:rPr>
          <w:rFonts w:ascii="Arial" w:hAnsi="Arial" w:cs="Arial"/>
          <w:lang w:val="hr-BA"/>
        </w:rPr>
        <w:t xml:space="preserve"> je započeo </w:t>
      </w:r>
      <w:r w:rsidRPr="00C71AD2">
        <w:rPr>
          <w:rFonts w:ascii="Arial" w:hAnsi="Arial" w:cs="Arial"/>
          <w:lang w:val="hr-BA"/>
        </w:rPr>
        <w:t>1. travnja 2020. i trajat će 48 mjeseci (do 31.03.2024).</w:t>
      </w:r>
    </w:p>
    <w:p w14:paraId="08C43198" w14:textId="77777777" w:rsidR="004252B2" w:rsidRPr="00C71AD2" w:rsidRDefault="004252B2" w:rsidP="00A44073">
      <w:pPr>
        <w:spacing w:after="0" w:line="276" w:lineRule="auto"/>
        <w:jc w:val="both"/>
        <w:rPr>
          <w:rFonts w:ascii="Arial" w:hAnsi="Arial" w:cs="Arial"/>
          <w:lang w:val="hr-BA"/>
        </w:rPr>
      </w:pPr>
    </w:p>
    <w:p w14:paraId="1F3F169D" w14:textId="1AE07F14" w:rsidR="00307D9E" w:rsidRPr="00C71AD2" w:rsidRDefault="00DF6C05" w:rsidP="00DF6C05">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lastRenderedPageBreak/>
        <w:t xml:space="preserve">INFORMACIJE O POZIVU </w:t>
      </w:r>
    </w:p>
    <w:p w14:paraId="0D0DE307" w14:textId="77777777" w:rsidR="00797C98" w:rsidRPr="00C71AD2" w:rsidRDefault="00797C98" w:rsidP="00A44073">
      <w:pPr>
        <w:spacing w:after="0"/>
        <w:rPr>
          <w:rFonts w:ascii="Arial" w:hAnsi="Arial" w:cs="Arial"/>
          <w:b/>
          <w:lang w:val="hr-BA"/>
        </w:rPr>
      </w:pPr>
    </w:p>
    <w:p w14:paraId="4FE54831" w14:textId="3177DF1C" w:rsidR="002E009A" w:rsidRPr="00C71AD2" w:rsidRDefault="00536211" w:rsidP="00A44073">
      <w:pPr>
        <w:spacing w:after="0"/>
        <w:rPr>
          <w:rFonts w:ascii="Arial" w:hAnsi="Arial" w:cs="Arial"/>
          <w:b/>
          <w:lang w:val="hr-BA"/>
        </w:rPr>
      </w:pPr>
      <w:r w:rsidRPr="00C71AD2">
        <w:rPr>
          <w:rFonts w:ascii="Arial" w:hAnsi="Arial" w:cs="Arial"/>
          <w:b/>
          <w:lang w:val="hr-BA"/>
        </w:rPr>
        <w:t xml:space="preserve">Ciljevi </w:t>
      </w:r>
      <w:r w:rsidR="00DF6C05" w:rsidRPr="00C71AD2">
        <w:rPr>
          <w:rFonts w:ascii="Arial" w:hAnsi="Arial" w:cs="Arial"/>
          <w:b/>
          <w:lang w:val="hr-BA"/>
        </w:rPr>
        <w:t>poziva</w:t>
      </w:r>
    </w:p>
    <w:p w14:paraId="227ACD8E" w14:textId="3A1ABF12" w:rsidR="001A5945" w:rsidRPr="00C71AD2" w:rsidRDefault="00ED7E5E" w:rsidP="004252B2">
      <w:pPr>
        <w:pStyle w:val="ListParagraph"/>
        <w:numPr>
          <w:ilvl w:val="0"/>
          <w:numId w:val="23"/>
        </w:numPr>
        <w:spacing w:after="0"/>
        <w:ind w:left="426" w:hanging="426"/>
        <w:jc w:val="both"/>
        <w:rPr>
          <w:rFonts w:ascii="Arial" w:hAnsi="Arial" w:cs="Arial"/>
          <w:lang w:val="hr-BA"/>
        </w:rPr>
      </w:pPr>
      <w:bookmarkStart w:id="0" w:name="_Hlk46837189"/>
      <w:r w:rsidRPr="00C71AD2">
        <w:rPr>
          <w:rFonts w:ascii="Arial" w:hAnsi="Arial" w:cs="Arial"/>
          <w:lang w:val="hr-BA"/>
        </w:rPr>
        <w:t>P</w:t>
      </w:r>
      <w:r w:rsidR="001A5945" w:rsidRPr="00C71AD2">
        <w:rPr>
          <w:rFonts w:ascii="Arial" w:hAnsi="Arial" w:cs="Arial"/>
          <w:lang w:val="hr-BA"/>
        </w:rPr>
        <w:t>održati i povećati socijalne usluge u zajednici i socijalna poduzeća kojima upravljaju OCD, potičući tako socijalnu uklj</w:t>
      </w:r>
      <w:r w:rsidRPr="00C71AD2">
        <w:rPr>
          <w:rFonts w:ascii="Arial" w:hAnsi="Arial" w:cs="Arial"/>
          <w:lang w:val="hr-BA"/>
        </w:rPr>
        <w:t xml:space="preserve">učenost osoba s invaliditetom </w:t>
      </w:r>
      <w:r w:rsidR="005E58B9">
        <w:rPr>
          <w:rFonts w:ascii="Arial" w:hAnsi="Arial" w:cs="Arial"/>
          <w:lang w:val="hr-BA"/>
        </w:rPr>
        <w:t>i osoba</w:t>
      </w:r>
      <w:r w:rsidRPr="00C71AD2">
        <w:rPr>
          <w:rFonts w:ascii="Arial" w:hAnsi="Arial" w:cs="Arial"/>
          <w:lang w:val="hr-BA"/>
        </w:rPr>
        <w:t xml:space="preserve"> s</w:t>
      </w:r>
      <w:r w:rsidR="000E4766" w:rsidRPr="00C71AD2">
        <w:rPr>
          <w:rFonts w:ascii="Arial" w:hAnsi="Arial" w:cs="Arial"/>
          <w:lang w:val="hr-BA"/>
        </w:rPr>
        <w:t xml:space="preserve"> mentalnim </w:t>
      </w:r>
      <w:r w:rsidR="001A5945" w:rsidRPr="00C71AD2">
        <w:rPr>
          <w:rFonts w:ascii="Arial" w:hAnsi="Arial" w:cs="Arial"/>
          <w:lang w:val="hr-BA"/>
        </w:rPr>
        <w:t>poteškoćama.</w:t>
      </w:r>
    </w:p>
    <w:p w14:paraId="3F85D7CC" w14:textId="1AB4BB29" w:rsidR="001A5945" w:rsidRPr="00C71AD2" w:rsidRDefault="00ED7E5E" w:rsidP="004252B2">
      <w:pPr>
        <w:pStyle w:val="ListParagraph"/>
        <w:numPr>
          <w:ilvl w:val="0"/>
          <w:numId w:val="23"/>
        </w:numPr>
        <w:spacing w:after="0"/>
        <w:ind w:left="426" w:hanging="426"/>
        <w:jc w:val="both"/>
        <w:rPr>
          <w:rFonts w:ascii="Arial" w:hAnsi="Arial" w:cs="Arial"/>
          <w:lang w:val="hr-BA"/>
        </w:rPr>
      </w:pPr>
      <w:r w:rsidRPr="00C71AD2">
        <w:rPr>
          <w:rFonts w:ascii="Arial" w:hAnsi="Arial" w:cs="Arial"/>
          <w:lang w:val="hr-BA"/>
        </w:rPr>
        <w:t>P</w:t>
      </w:r>
      <w:r w:rsidR="001A5945" w:rsidRPr="00C71AD2">
        <w:rPr>
          <w:rFonts w:ascii="Arial" w:hAnsi="Arial" w:cs="Arial"/>
          <w:lang w:val="hr-BA"/>
        </w:rPr>
        <w:t>održati oporavak</w:t>
      </w:r>
      <w:r w:rsidR="000E4766" w:rsidRPr="00C71AD2">
        <w:rPr>
          <w:rFonts w:ascii="Arial" w:hAnsi="Arial" w:cs="Arial"/>
          <w:lang w:val="hr-BA"/>
        </w:rPr>
        <w:t xml:space="preserve"> organizacija civilnog društva ili</w:t>
      </w:r>
      <w:r w:rsidR="001A5945" w:rsidRPr="00C71AD2">
        <w:rPr>
          <w:rFonts w:ascii="Arial" w:hAnsi="Arial" w:cs="Arial"/>
          <w:lang w:val="hr-BA"/>
        </w:rPr>
        <w:t xml:space="preserve"> socijalnih poduzeća (koje pružaju pomoć ili rade s osobama s invaliditetom) izazvanim virusom Covid</w:t>
      </w:r>
      <w:r w:rsidR="000E4766" w:rsidRPr="00C71AD2">
        <w:rPr>
          <w:rFonts w:ascii="Arial" w:hAnsi="Arial" w:cs="Arial"/>
          <w:lang w:val="hr-BA"/>
        </w:rPr>
        <w:t>-</w:t>
      </w:r>
      <w:r w:rsidR="001A5945" w:rsidRPr="00C71AD2">
        <w:rPr>
          <w:rFonts w:ascii="Arial" w:hAnsi="Arial" w:cs="Arial"/>
          <w:lang w:val="hr-BA"/>
        </w:rPr>
        <w:t xml:space="preserve">19, </w:t>
      </w:r>
      <w:r w:rsidR="000E4766" w:rsidRPr="00C71AD2">
        <w:rPr>
          <w:rFonts w:ascii="Arial" w:hAnsi="Arial" w:cs="Arial"/>
          <w:lang w:val="hr-BA"/>
        </w:rPr>
        <w:t>kako bi se ojačale njihove strukture za pružanje socijalnih usluga i suočavanje s novim izazovima</w:t>
      </w:r>
      <w:r w:rsidR="005E58B9">
        <w:rPr>
          <w:rFonts w:ascii="Arial" w:hAnsi="Arial" w:cs="Arial"/>
          <w:lang w:val="hr-BA"/>
        </w:rPr>
        <w:t>.</w:t>
      </w:r>
    </w:p>
    <w:p w14:paraId="100A1C46" w14:textId="77777777" w:rsidR="00DF6C05" w:rsidRPr="00C71AD2" w:rsidRDefault="00DF6C05" w:rsidP="00A44073">
      <w:pPr>
        <w:spacing w:after="0"/>
        <w:rPr>
          <w:rFonts w:ascii="Arial" w:hAnsi="Arial" w:cs="Arial"/>
          <w:lang w:val="hr-BA"/>
        </w:rPr>
      </w:pPr>
    </w:p>
    <w:bookmarkEnd w:id="0"/>
    <w:p w14:paraId="2826A80E" w14:textId="717C63C9" w:rsidR="00A80D1A" w:rsidRPr="00C71AD2" w:rsidRDefault="005E58B9" w:rsidP="0022630F">
      <w:pPr>
        <w:spacing w:after="0"/>
        <w:jc w:val="both"/>
        <w:rPr>
          <w:rFonts w:ascii="Arial" w:hAnsi="Arial" w:cs="Arial"/>
          <w:lang w:val="hr-BA"/>
        </w:rPr>
      </w:pPr>
      <w:r>
        <w:rPr>
          <w:rFonts w:ascii="Arial" w:hAnsi="Arial" w:cs="Arial"/>
          <w:lang w:val="hr-BA"/>
        </w:rPr>
        <w:t>Objavljeno je p</w:t>
      </w:r>
      <w:r w:rsidR="001A5945" w:rsidRPr="00C71AD2">
        <w:rPr>
          <w:rFonts w:ascii="Arial" w:hAnsi="Arial" w:cs="Arial"/>
          <w:lang w:val="hr-BA"/>
        </w:rPr>
        <w:t xml:space="preserve">et </w:t>
      </w:r>
      <w:r w:rsidR="001A5945" w:rsidRPr="00C71AD2">
        <w:rPr>
          <w:rFonts w:ascii="Arial" w:hAnsi="Arial" w:cs="Arial"/>
          <w:b/>
          <w:lang w:val="hr-BA"/>
        </w:rPr>
        <w:t>Javnih poziv</w:t>
      </w:r>
      <w:r w:rsidR="00A92E31">
        <w:rPr>
          <w:rFonts w:ascii="Arial" w:hAnsi="Arial" w:cs="Arial"/>
          <w:b/>
          <w:lang w:val="hr-BA"/>
        </w:rPr>
        <w:t>a</w:t>
      </w:r>
      <w:r w:rsidR="001A5945" w:rsidRPr="00C71AD2">
        <w:rPr>
          <w:rFonts w:ascii="Arial" w:hAnsi="Arial" w:cs="Arial"/>
          <w:b/>
          <w:lang w:val="hr-BA"/>
        </w:rPr>
        <w:t xml:space="preserve"> za dostavu prijedloga projekata</w:t>
      </w:r>
      <w:r w:rsidR="001A5945" w:rsidRPr="00C71AD2">
        <w:rPr>
          <w:rFonts w:ascii="Arial" w:hAnsi="Arial" w:cs="Arial"/>
          <w:lang w:val="hr-BA"/>
        </w:rPr>
        <w:t xml:space="preserve">, </w:t>
      </w:r>
      <w:r w:rsidR="0022630F" w:rsidRPr="00C71AD2">
        <w:rPr>
          <w:rFonts w:ascii="Arial" w:hAnsi="Arial" w:cs="Arial"/>
          <w:lang w:val="hr-BA"/>
        </w:rPr>
        <w:t xml:space="preserve">po jedan </w:t>
      </w:r>
      <w:r w:rsidR="001A5945" w:rsidRPr="00C71AD2">
        <w:rPr>
          <w:rFonts w:ascii="Arial" w:hAnsi="Arial" w:cs="Arial"/>
          <w:lang w:val="hr-BA"/>
        </w:rPr>
        <w:t xml:space="preserve">za svaku </w:t>
      </w:r>
      <w:r w:rsidR="00C57B21">
        <w:rPr>
          <w:rFonts w:ascii="Arial" w:hAnsi="Arial" w:cs="Arial"/>
          <w:lang w:val="hr-BA"/>
        </w:rPr>
        <w:t xml:space="preserve">od navedenih </w:t>
      </w:r>
      <w:r w:rsidR="001A5945" w:rsidRPr="00C71AD2">
        <w:rPr>
          <w:rFonts w:ascii="Arial" w:hAnsi="Arial" w:cs="Arial"/>
          <w:lang w:val="hr-BA"/>
        </w:rPr>
        <w:t>IPA zem</w:t>
      </w:r>
      <w:r w:rsidR="00C57B21">
        <w:rPr>
          <w:rFonts w:ascii="Arial" w:hAnsi="Arial" w:cs="Arial"/>
          <w:lang w:val="hr-BA"/>
        </w:rPr>
        <w:t>alja</w:t>
      </w:r>
      <w:r w:rsidR="001A5945" w:rsidRPr="00C71AD2">
        <w:rPr>
          <w:rFonts w:ascii="Arial" w:hAnsi="Arial" w:cs="Arial"/>
          <w:lang w:val="hr-BA"/>
        </w:rPr>
        <w:t>: Albanija, Bosna i Hercegovi</w:t>
      </w:r>
      <w:r w:rsidR="0022630F" w:rsidRPr="00C71AD2">
        <w:rPr>
          <w:rFonts w:ascii="Arial" w:hAnsi="Arial" w:cs="Arial"/>
          <w:lang w:val="hr-BA"/>
        </w:rPr>
        <w:t>na, Kosovo</w:t>
      </w:r>
      <w:r>
        <w:rPr>
          <w:rFonts w:ascii="Arial" w:hAnsi="Arial" w:cs="Arial"/>
          <w:lang w:val="hr-BA"/>
        </w:rPr>
        <w:t>*, Crna Gora, Srbija</w:t>
      </w:r>
      <w:r w:rsidR="001A5945" w:rsidRPr="00C71AD2">
        <w:rPr>
          <w:rFonts w:ascii="Arial" w:hAnsi="Arial" w:cs="Arial"/>
          <w:lang w:val="hr-BA"/>
        </w:rPr>
        <w:t xml:space="preserve">. </w:t>
      </w:r>
    </w:p>
    <w:p w14:paraId="11A916FF" w14:textId="77777777" w:rsidR="001A5945" w:rsidRPr="00C71AD2" w:rsidRDefault="001A5945" w:rsidP="00A44073">
      <w:pPr>
        <w:spacing w:after="0"/>
        <w:rPr>
          <w:rFonts w:ascii="Arial" w:hAnsi="Arial" w:cs="Arial"/>
          <w:lang w:val="hr-BA"/>
        </w:rPr>
      </w:pPr>
    </w:p>
    <w:p w14:paraId="061F6E7A" w14:textId="77777777" w:rsidR="001A5945" w:rsidRPr="00C71AD2" w:rsidRDefault="001A5945" w:rsidP="00A44073">
      <w:pPr>
        <w:spacing w:after="0"/>
        <w:rPr>
          <w:rFonts w:ascii="Arial" w:hAnsi="Arial" w:cs="Arial"/>
          <w:b/>
          <w:lang w:val="hr-BA"/>
        </w:rPr>
      </w:pPr>
      <w:r w:rsidRPr="00C71AD2">
        <w:rPr>
          <w:rFonts w:ascii="Arial" w:hAnsi="Arial" w:cs="Arial"/>
          <w:b/>
          <w:lang w:val="hr-BA"/>
        </w:rPr>
        <w:t>Kriterij prihvatljivosti</w:t>
      </w:r>
    </w:p>
    <w:p w14:paraId="6430134B" w14:textId="0233B1AF" w:rsidR="00111C30" w:rsidRPr="00C71AD2" w:rsidRDefault="00DF6C05" w:rsidP="00A44073">
      <w:pPr>
        <w:spacing w:after="0"/>
        <w:rPr>
          <w:rFonts w:ascii="Arial" w:hAnsi="Arial" w:cs="Arial"/>
          <w:i/>
          <w:lang w:val="hr-BA"/>
        </w:rPr>
      </w:pPr>
      <w:r w:rsidRPr="00C71AD2">
        <w:rPr>
          <w:rFonts w:ascii="Arial" w:hAnsi="Arial" w:cs="Arial"/>
          <w:i/>
          <w:lang w:val="hr-BA"/>
        </w:rPr>
        <w:t>Podnositelja zahtjeva - tko se može prijaviti</w:t>
      </w:r>
    </w:p>
    <w:p w14:paraId="6D70DC25" w14:textId="67B94217" w:rsidR="001A5945" w:rsidRPr="00C71AD2" w:rsidRDefault="001A5945" w:rsidP="00DF6C05">
      <w:pPr>
        <w:spacing w:after="0"/>
        <w:jc w:val="both"/>
        <w:rPr>
          <w:rFonts w:ascii="Arial" w:hAnsi="Arial" w:cs="Arial"/>
          <w:lang w:val="hr-BA"/>
        </w:rPr>
      </w:pPr>
      <w:r w:rsidRPr="00C71AD2">
        <w:rPr>
          <w:rFonts w:ascii="Arial" w:hAnsi="Arial" w:cs="Arial"/>
          <w:lang w:val="hr-BA"/>
        </w:rPr>
        <w:t xml:space="preserve">Ovaj Poziv je otvoren </w:t>
      </w:r>
      <w:r w:rsidR="00345A2A" w:rsidRPr="00C71AD2">
        <w:rPr>
          <w:rFonts w:ascii="Arial" w:hAnsi="Arial" w:cs="Arial"/>
          <w:lang w:val="hr-BA"/>
        </w:rPr>
        <w:t xml:space="preserve">isključivo </w:t>
      </w:r>
      <w:r w:rsidRPr="00C71AD2">
        <w:rPr>
          <w:rFonts w:ascii="Arial" w:hAnsi="Arial" w:cs="Arial"/>
          <w:lang w:val="hr-BA"/>
        </w:rPr>
        <w:t xml:space="preserve">za lokalne organizacije civilnog društva koje </w:t>
      </w:r>
      <w:r w:rsidR="00345A2A" w:rsidRPr="00C71AD2">
        <w:rPr>
          <w:rFonts w:ascii="Arial" w:hAnsi="Arial" w:cs="Arial"/>
          <w:lang w:val="hr-BA"/>
        </w:rPr>
        <w:t>pomažu/</w:t>
      </w:r>
      <w:r w:rsidRPr="00C71AD2">
        <w:rPr>
          <w:rFonts w:ascii="Arial" w:hAnsi="Arial" w:cs="Arial"/>
          <w:lang w:val="hr-BA"/>
        </w:rPr>
        <w:t>r</w:t>
      </w:r>
      <w:r w:rsidR="00345A2A" w:rsidRPr="00C71AD2">
        <w:rPr>
          <w:rFonts w:ascii="Arial" w:hAnsi="Arial" w:cs="Arial"/>
          <w:lang w:val="hr-BA"/>
        </w:rPr>
        <w:t xml:space="preserve">ade s osobama s invaliditetom </w:t>
      </w:r>
      <w:r w:rsidR="00ED7E5E" w:rsidRPr="00C71AD2">
        <w:rPr>
          <w:rFonts w:ascii="Arial" w:hAnsi="Arial" w:cs="Arial"/>
          <w:lang w:val="hr-BA"/>
        </w:rPr>
        <w:t>uključujući osobe</w:t>
      </w:r>
      <w:r w:rsidRPr="00C71AD2">
        <w:rPr>
          <w:rFonts w:ascii="Arial" w:hAnsi="Arial" w:cs="Arial"/>
          <w:lang w:val="hr-BA"/>
        </w:rPr>
        <w:t xml:space="preserve"> s mentalnim </w:t>
      </w:r>
      <w:r w:rsidR="00345A2A" w:rsidRPr="00C71AD2">
        <w:rPr>
          <w:rFonts w:ascii="Arial" w:hAnsi="Arial" w:cs="Arial"/>
          <w:lang w:val="hr-BA"/>
        </w:rPr>
        <w:t>poteškoćama</w:t>
      </w:r>
      <w:r w:rsidRPr="00C71AD2">
        <w:rPr>
          <w:rFonts w:ascii="Arial" w:hAnsi="Arial" w:cs="Arial"/>
          <w:lang w:val="hr-BA"/>
        </w:rPr>
        <w:t>.</w:t>
      </w:r>
      <w:r w:rsidR="00345A2A" w:rsidRPr="00C71AD2">
        <w:rPr>
          <w:rFonts w:ascii="Arial" w:hAnsi="Arial" w:cs="Arial"/>
          <w:lang w:val="hr-BA"/>
        </w:rPr>
        <w:t xml:space="preserve"> </w:t>
      </w:r>
      <w:r w:rsidRPr="00C71AD2">
        <w:rPr>
          <w:rFonts w:ascii="Arial" w:hAnsi="Arial" w:cs="Arial"/>
          <w:lang w:val="hr-BA"/>
        </w:rPr>
        <w:t xml:space="preserve">Da bi ispunio uvjete za </w:t>
      </w:r>
      <w:r w:rsidR="00345A2A" w:rsidRPr="00C71AD2">
        <w:rPr>
          <w:rFonts w:ascii="Arial" w:hAnsi="Arial" w:cs="Arial"/>
          <w:lang w:val="hr-BA"/>
        </w:rPr>
        <w:t>dobivanje bespovratnih</w:t>
      </w:r>
      <w:r w:rsidRPr="00C71AD2">
        <w:rPr>
          <w:rFonts w:ascii="Arial" w:hAnsi="Arial" w:cs="Arial"/>
          <w:lang w:val="hr-BA"/>
        </w:rPr>
        <w:t xml:space="preserve"> sredst</w:t>
      </w:r>
      <w:r w:rsidR="00345A2A" w:rsidRPr="00C71AD2">
        <w:rPr>
          <w:rFonts w:ascii="Arial" w:hAnsi="Arial" w:cs="Arial"/>
          <w:lang w:val="hr-BA"/>
        </w:rPr>
        <w:t>a</w:t>
      </w:r>
      <w:r w:rsidR="00A92E31">
        <w:rPr>
          <w:rFonts w:ascii="Arial" w:hAnsi="Arial" w:cs="Arial"/>
          <w:lang w:val="hr-BA"/>
        </w:rPr>
        <w:t>va, podnositelj zahtjeva mora biti:</w:t>
      </w:r>
    </w:p>
    <w:p w14:paraId="7E241AE0" w14:textId="77777777" w:rsidR="00345A2A" w:rsidRPr="00C71AD2" w:rsidRDefault="00345A2A" w:rsidP="00A44073">
      <w:pPr>
        <w:spacing w:after="0"/>
        <w:rPr>
          <w:rFonts w:ascii="Arial" w:hAnsi="Arial" w:cs="Arial"/>
          <w:lang w:val="hr-BA"/>
        </w:rPr>
      </w:pPr>
    </w:p>
    <w:p w14:paraId="1DBA5AE0" w14:textId="5FD92B54" w:rsidR="001A5945" w:rsidRPr="00C71AD2" w:rsidRDefault="001A5945"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pravna osoba;</w:t>
      </w:r>
    </w:p>
    <w:p w14:paraId="113CF85A" w14:textId="63F9AEFB" w:rsidR="001A5945" w:rsidRPr="00C71AD2" w:rsidRDefault="001A5945"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neprofitna organizacija;</w:t>
      </w:r>
    </w:p>
    <w:p w14:paraId="6B105847" w14:textId="4A3B7AB4" w:rsidR="001A5945" w:rsidRPr="00C71AD2" w:rsidRDefault="001A5945"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lokalna or</w:t>
      </w:r>
      <w:r w:rsidR="00345A2A" w:rsidRPr="00C71AD2">
        <w:rPr>
          <w:rFonts w:ascii="Arial" w:hAnsi="Arial" w:cs="Arial"/>
          <w:lang w:val="hr-BA"/>
        </w:rPr>
        <w:t xml:space="preserve">ganizacija civilnog društva i </w:t>
      </w:r>
      <w:r w:rsidRPr="00C71AD2">
        <w:rPr>
          <w:rFonts w:ascii="Arial" w:hAnsi="Arial" w:cs="Arial"/>
          <w:lang w:val="hr-BA"/>
        </w:rPr>
        <w:t>raditi s osobama s invaliditetom i / ili osobama s</w:t>
      </w:r>
      <w:r w:rsidR="00345A2A" w:rsidRPr="00C71AD2">
        <w:rPr>
          <w:rFonts w:ascii="Arial" w:hAnsi="Arial" w:cs="Arial"/>
          <w:lang w:val="hr-BA"/>
        </w:rPr>
        <w:t xml:space="preserve"> mentalnim poteškoćama</w:t>
      </w:r>
      <w:r w:rsidRPr="00C71AD2">
        <w:rPr>
          <w:rFonts w:ascii="Arial" w:hAnsi="Arial" w:cs="Arial"/>
          <w:lang w:val="hr-BA"/>
        </w:rPr>
        <w:t>;</w:t>
      </w:r>
    </w:p>
    <w:p w14:paraId="6D1795D9" w14:textId="530F92D5" w:rsidR="001A5945" w:rsidRPr="00C71AD2" w:rsidRDefault="00345A2A"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osnovan</w:t>
      </w:r>
      <w:r w:rsidR="001A5945" w:rsidRPr="00C71AD2">
        <w:rPr>
          <w:rFonts w:ascii="Arial" w:hAnsi="Arial" w:cs="Arial"/>
          <w:lang w:val="hr-BA"/>
        </w:rPr>
        <w:t xml:space="preserve"> u jednoj od zemalja korisnica IPA-e: Albani</w:t>
      </w:r>
      <w:r w:rsidRPr="00C71AD2">
        <w:rPr>
          <w:rFonts w:ascii="Arial" w:hAnsi="Arial" w:cs="Arial"/>
          <w:lang w:val="hr-BA"/>
        </w:rPr>
        <w:t>ji, Bosni i Hercegovini, Kosovu*</w:t>
      </w:r>
      <w:r w:rsidR="001A5945" w:rsidRPr="00C71AD2">
        <w:rPr>
          <w:rFonts w:ascii="Arial" w:hAnsi="Arial" w:cs="Arial"/>
          <w:lang w:val="hr-BA"/>
        </w:rPr>
        <w:t>, Crnoj Gori, Srbiji;</w:t>
      </w:r>
    </w:p>
    <w:p w14:paraId="3CDCA1FD" w14:textId="590E4682" w:rsidR="001A5945" w:rsidRPr="00C71AD2" w:rsidRDefault="001A5945"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izravno odgovoran za pr</w:t>
      </w:r>
      <w:r w:rsidR="00345A2A" w:rsidRPr="00C71AD2">
        <w:rPr>
          <w:rFonts w:ascii="Arial" w:hAnsi="Arial" w:cs="Arial"/>
          <w:lang w:val="hr-BA"/>
        </w:rPr>
        <w:t>ipremu i upravljanje predloženim</w:t>
      </w:r>
      <w:r w:rsidRPr="00C71AD2">
        <w:rPr>
          <w:rFonts w:ascii="Arial" w:hAnsi="Arial" w:cs="Arial"/>
          <w:lang w:val="hr-BA"/>
        </w:rPr>
        <w:t xml:space="preserve"> </w:t>
      </w:r>
      <w:r w:rsidR="00345A2A" w:rsidRPr="00C71AD2">
        <w:rPr>
          <w:rFonts w:ascii="Arial" w:hAnsi="Arial" w:cs="Arial"/>
          <w:lang w:val="hr-BA"/>
        </w:rPr>
        <w:t>projektom</w:t>
      </w:r>
      <w:r w:rsidRPr="00C71AD2">
        <w:rPr>
          <w:rFonts w:ascii="Arial" w:hAnsi="Arial" w:cs="Arial"/>
          <w:lang w:val="hr-BA"/>
        </w:rPr>
        <w:t>;</w:t>
      </w:r>
    </w:p>
    <w:p w14:paraId="0F795EDB" w14:textId="48CAB29C" w:rsidR="001A5945" w:rsidRPr="00C71AD2" w:rsidRDefault="00345A2A"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registriran</w:t>
      </w:r>
      <w:r w:rsidR="001A5945" w:rsidRPr="00C71AD2">
        <w:rPr>
          <w:rFonts w:ascii="Arial" w:hAnsi="Arial" w:cs="Arial"/>
          <w:lang w:val="hr-BA"/>
        </w:rPr>
        <w:t xml:space="preserve"> najmanje godinu dana prije </w:t>
      </w:r>
      <w:r w:rsidR="005E58B9">
        <w:rPr>
          <w:rFonts w:ascii="Arial" w:hAnsi="Arial" w:cs="Arial"/>
          <w:lang w:val="hr-BA"/>
        </w:rPr>
        <w:t>objave ovog poziva (registriran</w:t>
      </w:r>
      <w:r w:rsidR="001A5945" w:rsidRPr="00C71AD2">
        <w:rPr>
          <w:rFonts w:ascii="Arial" w:hAnsi="Arial" w:cs="Arial"/>
          <w:lang w:val="hr-BA"/>
        </w:rPr>
        <w:t xml:space="preserve"> prije 30. rujna 2019.</w:t>
      </w:r>
      <w:r w:rsidR="008E6149" w:rsidRPr="00C71AD2">
        <w:rPr>
          <w:rFonts w:ascii="Arial" w:hAnsi="Arial" w:cs="Arial"/>
          <w:lang w:val="hr-BA"/>
        </w:rPr>
        <w:t xml:space="preserve"> godine</w:t>
      </w:r>
      <w:r w:rsidR="001A5945" w:rsidRPr="00C71AD2">
        <w:rPr>
          <w:rFonts w:ascii="Arial" w:hAnsi="Arial" w:cs="Arial"/>
          <w:lang w:val="hr-BA"/>
        </w:rPr>
        <w:t>).</w:t>
      </w:r>
    </w:p>
    <w:p w14:paraId="69CC00B7" w14:textId="77777777" w:rsidR="001A5945" w:rsidRPr="00C71AD2" w:rsidRDefault="001A5945" w:rsidP="00A44073">
      <w:pPr>
        <w:spacing w:after="0"/>
        <w:rPr>
          <w:rFonts w:ascii="Arial" w:hAnsi="Arial" w:cs="Arial"/>
          <w:lang w:val="hr-BA"/>
        </w:rPr>
      </w:pPr>
    </w:p>
    <w:p w14:paraId="5D111F41" w14:textId="683C63A5" w:rsidR="00165B78" w:rsidRPr="00C71AD2" w:rsidRDefault="00345A2A" w:rsidP="00A44073">
      <w:pPr>
        <w:spacing w:after="0"/>
        <w:rPr>
          <w:rFonts w:ascii="Arial" w:hAnsi="Arial" w:cs="Arial"/>
          <w:b/>
          <w:lang w:val="hr-BA"/>
        </w:rPr>
      </w:pPr>
      <w:r w:rsidRPr="00C71AD2">
        <w:rPr>
          <w:rFonts w:ascii="Arial" w:hAnsi="Arial" w:cs="Arial"/>
          <w:b/>
          <w:lang w:val="hr-BA"/>
        </w:rPr>
        <w:t>Partnerstvo</w:t>
      </w:r>
      <w:r w:rsidR="00FB5B67" w:rsidRPr="00C71AD2">
        <w:rPr>
          <w:rFonts w:ascii="Arial" w:hAnsi="Arial" w:cs="Arial"/>
          <w:b/>
          <w:lang w:val="hr-BA"/>
        </w:rPr>
        <w:t xml:space="preserve"> </w:t>
      </w:r>
    </w:p>
    <w:p w14:paraId="0649867D" w14:textId="1C2F2F49" w:rsidR="00345A2A" w:rsidRPr="00C71AD2" w:rsidRDefault="00345A2A" w:rsidP="00DF6C05">
      <w:pPr>
        <w:spacing w:after="0"/>
        <w:jc w:val="both"/>
        <w:rPr>
          <w:rFonts w:ascii="Arial" w:hAnsi="Arial" w:cs="Arial"/>
          <w:lang w:val="hr-BA"/>
        </w:rPr>
      </w:pPr>
      <w:r w:rsidRPr="00C71AD2">
        <w:rPr>
          <w:rFonts w:ascii="Arial" w:hAnsi="Arial" w:cs="Arial"/>
          <w:lang w:val="hr-BA"/>
        </w:rPr>
        <w:t>Partnerstvo s drugim organizacijama nije obvezno, ali je dopušteno i dobrodošlo.</w:t>
      </w:r>
    </w:p>
    <w:p w14:paraId="4DB911A5" w14:textId="77777777" w:rsidR="00345A2A" w:rsidRPr="00C71AD2" w:rsidRDefault="00345A2A" w:rsidP="00DF6C05">
      <w:pPr>
        <w:spacing w:after="0"/>
        <w:jc w:val="both"/>
        <w:rPr>
          <w:rFonts w:ascii="Arial" w:hAnsi="Arial" w:cs="Arial"/>
          <w:lang w:val="hr-BA"/>
        </w:rPr>
      </w:pPr>
      <w:r w:rsidRPr="00C71AD2">
        <w:rPr>
          <w:rFonts w:ascii="Arial" w:hAnsi="Arial" w:cs="Arial"/>
          <w:lang w:val="hr-BA"/>
        </w:rPr>
        <w:t>Partnerske organizacije moraju ispunjavati iste kriterije kao glavni podnositelj zahtjeva.</w:t>
      </w:r>
    </w:p>
    <w:p w14:paraId="4FE6D589" w14:textId="77777777" w:rsidR="00345A2A" w:rsidRPr="00C71AD2" w:rsidRDefault="00345A2A" w:rsidP="00DF6C05">
      <w:pPr>
        <w:spacing w:after="0"/>
        <w:jc w:val="both"/>
        <w:rPr>
          <w:rFonts w:ascii="Arial" w:hAnsi="Arial" w:cs="Arial"/>
          <w:lang w:val="hr-BA"/>
        </w:rPr>
      </w:pPr>
      <w:r w:rsidRPr="00C71AD2">
        <w:rPr>
          <w:rFonts w:ascii="Arial" w:hAnsi="Arial" w:cs="Arial"/>
          <w:lang w:val="hr-BA"/>
        </w:rPr>
        <w:t>Partneri sudjeluju u stvaranju projekta i njegovoj provedbi te koriste financijska sredstva pod istim uvjetima koji vrijede za prijavitelja projekta.</w:t>
      </w:r>
    </w:p>
    <w:p w14:paraId="7D3B807C" w14:textId="77777777" w:rsidR="00345A2A" w:rsidRPr="00C71AD2" w:rsidRDefault="00345A2A" w:rsidP="00DF6C05">
      <w:pPr>
        <w:spacing w:after="0"/>
        <w:jc w:val="both"/>
        <w:rPr>
          <w:rFonts w:ascii="Arial" w:hAnsi="Arial" w:cs="Arial"/>
          <w:lang w:val="hr-BA"/>
        </w:rPr>
      </w:pPr>
    </w:p>
    <w:p w14:paraId="787A0602" w14:textId="787287D4" w:rsidR="001A1570" w:rsidRPr="00C71AD2" w:rsidRDefault="00345A2A" w:rsidP="00A44073">
      <w:pPr>
        <w:spacing w:after="0"/>
        <w:jc w:val="both"/>
        <w:rPr>
          <w:rFonts w:ascii="Arial" w:hAnsi="Arial" w:cs="Arial"/>
          <w:lang w:val="hr-BA"/>
        </w:rPr>
      </w:pPr>
      <w:r w:rsidRPr="00C71AD2">
        <w:rPr>
          <w:rFonts w:ascii="Arial" w:hAnsi="Arial" w:cs="Arial"/>
          <w:lang w:val="hr-BA"/>
        </w:rPr>
        <w:t xml:space="preserve">Podnositelj zahtjeva za projekt, kao </w:t>
      </w:r>
      <w:r w:rsidR="00ED7E5E" w:rsidRPr="00C71AD2">
        <w:rPr>
          <w:rFonts w:ascii="Arial" w:hAnsi="Arial" w:cs="Arial"/>
          <w:lang w:val="hr-BA"/>
        </w:rPr>
        <w:t>i svi partneri</w:t>
      </w:r>
      <w:r w:rsidRPr="00C71AD2">
        <w:rPr>
          <w:rFonts w:ascii="Arial" w:hAnsi="Arial" w:cs="Arial"/>
          <w:lang w:val="hr-BA"/>
        </w:rPr>
        <w:t>, ne smije imati sukob interesa s bilo kojim partnerom ili pridruženim članom projekta SOCIETIES</w:t>
      </w:r>
      <w:r w:rsidR="00ED7E5E" w:rsidRPr="00C71AD2">
        <w:rPr>
          <w:rFonts w:ascii="Arial" w:hAnsi="Arial" w:cs="Arial"/>
          <w:lang w:val="hr-BA"/>
        </w:rPr>
        <w:t xml:space="preserve"> 2</w:t>
      </w:r>
      <w:r w:rsidRPr="00C71AD2">
        <w:rPr>
          <w:rFonts w:ascii="Arial" w:hAnsi="Arial" w:cs="Arial"/>
          <w:lang w:val="hr-BA"/>
        </w:rPr>
        <w:t xml:space="preserve">. Partnerske organizacije koje provode projekt SOCIETIES 2 u Bosni i Hercegovini su Caritas Bosne i Hercegovine i Udruga Vedri osmijeh. Više informacije dostupno je na </w:t>
      </w:r>
      <w:hyperlink r:id="rId8" w:history="1">
        <w:r w:rsidR="00F758AC" w:rsidRPr="00C71AD2">
          <w:rPr>
            <w:rStyle w:val="Hyperlink"/>
            <w:rFonts w:ascii="Arial" w:hAnsi="Arial" w:cs="Arial"/>
            <w:lang w:val="hr-BA"/>
          </w:rPr>
          <w:t>http://projectsocieties.org/partners-2/</w:t>
        </w:r>
      </w:hyperlink>
      <w:r w:rsidR="00F758AC" w:rsidRPr="00C71AD2">
        <w:rPr>
          <w:rFonts w:ascii="Arial" w:hAnsi="Arial" w:cs="Arial"/>
          <w:lang w:val="hr-BA"/>
        </w:rPr>
        <w:t xml:space="preserve"> </w:t>
      </w:r>
    </w:p>
    <w:p w14:paraId="317534DE" w14:textId="77777777" w:rsidR="001A1570" w:rsidRPr="00C71AD2" w:rsidRDefault="001A1570" w:rsidP="00A44073">
      <w:pPr>
        <w:spacing w:after="0"/>
        <w:rPr>
          <w:rFonts w:ascii="Arial" w:hAnsi="Arial" w:cs="Arial"/>
          <w:lang w:val="hr-BA"/>
        </w:rPr>
      </w:pPr>
    </w:p>
    <w:p w14:paraId="06953E99" w14:textId="27104A0F" w:rsidR="00734F22" w:rsidRPr="00C71AD2" w:rsidRDefault="00345A2A" w:rsidP="00F758AC">
      <w:pPr>
        <w:spacing w:after="0"/>
        <w:rPr>
          <w:rFonts w:ascii="Arial" w:hAnsi="Arial" w:cs="Arial"/>
          <w:b/>
          <w:lang w:val="hr-BA"/>
        </w:rPr>
      </w:pPr>
      <w:r w:rsidRPr="00C71AD2">
        <w:rPr>
          <w:rFonts w:ascii="Arial" w:hAnsi="Arial" w:cs="Arial"/>
          <w:b/>
          <w:lang w:val="hr-BA"/>
        </w:rPr>
        <w:t>Pridružene organizacije</w:t>
      </w:r>
    </w:p>
    <w:p w14:paraId="6C940EDB" w14:textId="4293BFA4" w:rsidR="00345A2A" w:rsidRPr="00C71AD2" w:rsidRDefault="00345A2A" w:rsidP="00F758AC">
      <w:pPr>
        <w:spacing w:after="0"/>
        <w:jc w:val="both"/>
        <w:rPr>
          <w:rFonts w:ascii="Arial" w:hAnsi="Arial" w:cs="Arial"/>
          <w:lang w:val="hr-BA"/>
        </w:rPr>
      </w:pPr>
      <w:r w:rsidRPr="00C71AD2">
        <w:rPr>
          <w:rFonts w:ascii="Arial" w:hAnsi="Arial" w:cs="Arial"/>
          <w:lang w:val="hr-BA"/>
        </w:rPr>
        <w:t xml:space="preserve">U provedbu projekta mogu biti uključene i </w:t>
      </w:r>
      <w:r w:rsidR="00F758AC" w:rsidRPr="00C71AD2">
        <w:rPr>
          <w:rFonts w:ascii="Arial" w:hAnsi="Arial" w:cs="Arial"/>
          <w:lang w:val="hr-BA"/>
        </w:rPr>
        <w:t xml:space="preserve">druge </w:t>
      </w:r>
      <w:r w:rsidRPr="00C71AD2">
        <w:rPr>
          <w:rFonts w:ascii="Arial" w:hAnsi="Arial" w:cs="Arial"/>
          <w:lang w:val="hr-BA"/>
        </w:rPr>
        <w:t xml:space="preserve">organizacije koje nisu </w:t>
      </w:r>
      <w:r w:rsidR="00F758AC" w:rsidRPr="00C71AD2">
        <w:rPr>
          <w:rFonts w:ascii="Arial" w:hAnsi="Arial" w:cs="Arial"/>
          <w:lang w:val="hr-BA"/>
        </w:rPr>
        <w:t>podnositelj zahtjeva ili formalni</w:t>
      </w:r>
      <w:r w:rsidRPr="00C71AD2">
        <w:rPr>
          <w:rFonts w:ascii="Arial" w:hAnsi="Arial" w:cs="Arial"/>
          <w:lang w:val="hr-BA"/>
        </w:rPr>
        <w:t xml:space="preserve"> partner. </w:t>
      </w:r>
      <w:r w:rsidR="00F758AC" w:rsidRPr="00C71AD2">
        <w:rPr>
          <w:rFonts w:ascii="Arial" w:hAnsi="Arial" w:cs="Arial"/>
          <w:lang w:val="hr-BA"/>
        </w:rPr>
        <w:t>One i</w:t>
      </w:r>
      <w:r w:rsidRPr="00C71AD2">
        <w:rPr>
          <w:rFonts w:ascii="Arial" w:hAnsi="Arial" w:cs="Arial"/>
          <w:lang w:val="hr-BA"/>
        </w:rPr>
        <w:t>maju status "</w:t>
      </w:r>
      <w:r w:rsidR="00F758AC" w:rsidRPr="00C71AD2">
        <w:rPr>
          <w:rFonts w:ascii="Arial" w:hAnsi="Arial" w:cs="Arial"/>
          <w:lang w:val="hr-BA"/>
        </w:rPr>
        <w:t>pridružene organizacije</w:t>
      </w:r>
      <w:r w:rsidRPr="00C71AD2">
        <w:rPr>
          <w:rFonts w:ascii="Arial" w:hAnsi="Arial" w:cs="Arial"/>
          <w:lang w:val="hr-BA"/>
        </w:rPr>
        <w:t xml:space="preserve">" </w:t>
      </w:r>
      <w:r w:rsidR="00F758AC" w:rsidRPr="00C71AD2">
        <w:rPr>
          <w:rFonts w:ascii="Arial" w:hAnsi="Arial" w:cs="Arial"/>
          <w:lang w:val="hr-BA"/>
        </w:rPr>
        <w:t>i</w:t>
      </w:r>
      <w:r w:rsidRPr="00C71AD2">
        <w:rPr>
          <w:rFonts w:ascii="Arial" w:hAnsi="Arial" w:cs="Arial"/>
          <w:lang w:val="hr-BA"/>
        </w:rPr>
        <w:t xml:space="preserve"> imaju ulogu u provedbi projekta, ali neće dobiti financiranje iz proračuna projekta.</w:t>
      </w:r>
    </w:p>
    <w:p w14:paraId="4E22F3AE" w14:textId="4D1B5186" w:rsidR="0032548C" w:rsidRPr="00C71AD2" w:rsidRDefault="00F758AC" w:rsidP="00F758AC">
      <w:pPr>
        <w:spacing w:after="0"/>
        <w:jc w:val="both"/>
        <w:rPr>
          <w:rFonts w:ascii="Arial" w:hAnsi="Arial" w:cs="Arial"/>
          <w:lang w:val="hr-BA"/>
        </w:rPr>
      </w:pPr>
      <w:r w:rsidRPr="00C71AD2">
        <w:rPr>
          <w:rFonts w:ascii="Arial" w:hAnsi="Arial" w:cs="Arial"/>
          <w:lang w:val="hr-BA"/>
        </w:rPr>
        <w:t xml:space="preserve">Pridružene organizacije </w:t>
      </w:r>
      <w:r w:rsidR="00345A2A" w:rsidRPr="00C71AD2">
        <w:rPr>
          <w:rFonts w:ascii="Arial" w:hAnsi="Arial" w:cs="Arial"/>
          <w:lang w:val="hr-BA"/>
        </w:rPr>
        <w:t>ne moraju ispunjavati kriterije</w:t>
      </w:r>
      <w:r w:rsidR="00A92E31">
        <w:rPr>
          <w:rFonts w:ascii="Arial" w:hAnsi="Arial" w:cs="Arial"/>
          <w:lang w:val="hr-BA"/>
        </w:rPr>
        <w:t xml:space="preserve"> prihvatljivosti</w:t>
      </w:r>
      <w:r w:rsidR="00345A2A" w:rsidRPr="00C71AD2">
        <w:rPr>
          <w:rFonts w:ascii="Arial" w:hAnsi="Arial" w:cs="Arial"/>
          <w:lang w:val="hr-BA"/>
        </w:rPr>
        <w:t xml:space="preserve"> koji se primjenjuju na </w:t>
      </w:r>
      <w:r w:rsidRPr="00C71AD2">
        <w:rPr>
          <w:rFonts w:ascii="Arial" w:hAnsi="Arial" w:cs="Arial"/>
          <w:lang w:val="hr-BA"/>
        </w:rPr>
        <w:t>podnositelja zahtjeva</w:t>
      </w:r>
      <w:r w:rsidR="00345A2A" w:rsidRPr="00C71AD2">
        <w:rPr>
          <w:rFonts w:ascii="Arial" w:hAnsi="Arial" w:cs="Arial"/>
          <w:lang w:val="hr-BA"/>
        </w:rPr>
        <w:t xml:space="preserve"> i partnere. </w:t>
      </w:r>
      <w:r w:rsidRPr="00C71AD2">
        <w:rPr>
          <w:rFonts w:ascii="Arial" w:hAnsi="Arial" w:cs="Arial"/>
          <w:lang w:val="hr-BA"/>
        </w:rPr>
        <w:t xml:space="preserve">Pridružene organizacije </w:t>
      </w:r>
      <w:r w:rsidR="00345A2A" w:rsidRPr="00C71AD2">
        <w:rPr>
          <w:rFonts w:ascii="Arial" w:hAnsi="Arial" w:cs="Arial"/>
          <w:lang w:val="hr-BA"/>
        </w:rPr>
        <w:t>mogu biti javne institucije, lokalne samouprave, predstavnici poslovne zajednice itd. Poda</w:t>
      </w:r>
      <w:r w:rsidRPr="00C71AD2">
        <w:rPr>
          <w:rFonts w:ascii="Arial" w:hAnsi="Arial" w:cs="Arial"/>
          <w:lang w:val="hr-BA"/>
        </w:rPr>
        <w:t>t</w:t>
      </w:r>
      <w:r w:rsidR="00345A2A" w:rsidRPr="00C71AD2">
        <w:rPr>
          <w:rFonts w:ascii="Arial" w:hAnsi="Arial" w:cs="Arial"/>
          <w:lang w:val="hr-BA"/>
        </w:rPr>
        <w:t xml:space="preserve">ci o </w:t>
      </w:r>
      <w:r w:rsidRPr="00C71AD2">
        <w:rPr>
          <w:rFonts w:ascii="Arial" w:hAnsi="Arial" w:cs="Arial"/>
          <w:lang w:val="hr-BA"/>
        </w:rPr>
        <w:t xml:space="preserve">njima </w:t>
      </w:r>
      <w:r w:rsidR="00345A2A" w:rsidRPr="00C71AD2">
        <w:rPr>
          <w:rFonts w:ascii="Arial" w:hAnsi="Arial" w:cs="Arial"/>
          <w:lang w:val="hr-BA"/>
        </w:rPr>
        <w:t xml:space="preserve">trebaju biti predstavljeni u </w:t>
      </w:r>
      <w:r w:rsidRPr="00C71AD2">
        <w:rPr>
          <w:rFonts w:ascii="Arial" w:hAnsi="Arial" w:cs="Arial"/>
          <w:lang w:val="hr-BA"/>
        </w:rPr>
        <w:t>posebnom odjeljku u obrascu</w:t>
      </w:r>
      <w:r w:rsidR="00345A2A" w:rsidRPr="00C71AD2">
        <w:rPr>
          <w:rFonts w:ascii="Arial" w:hAnsi="Arial" w:cs="Arial"/>
          <w:lang w:val="hr-BA"/>
        </w:rPr>
        <w:t xml:space="preserve"> za prijavu.</w:t>
      </w:r>
    </w:p>
    <w:p w14:paraId="0777C883" w14:textId="77777777" w:rsidR="00A92E31" w:rsidRDefault="00A92E31" w:rsidP="00A44073">
      <w:pPr>
        <w:spacing w:after="0"/>
        <w:jc w:val="both"/>
        <w:rPr>
          <w:rFonts w:ascii="Arial" w:hAnsi="Arial" w:cs="Arial"/>
          <w:b/>
          <w:lang w:val="hr-BA"/>
        </w:rPr>
      </w:pPr>
    </w:p>
    <w:p w14:paraId="0CCB4300" w14:textId="25AD613B" w:rsidR="00345A2A" w:rsidRPr="00C71AD2" w:rsidRDefault="00345A2A" w:rsidP="00A44073">
      <w:pPr>
        <w:spacing w:after="0"/>
        <w:jc w:val="both"/>
        <w:rPr>
          <w:rFonts w:ascii="Arial" w:hAnsi="Arial" w:cs="Arial"/>
          <w:b/>
          <w:lang w:val="hr-BA"/>
        </w:rPr>
      </w:pPr>
      <w:r w:rsidRPr="00C71AD2">
        <w:rPr>
          <w:rFonts w:ascii="Arial" w:hAnsi="Arial" w:cs="Arial"/>
          <w:b/>
          <w:lang w:val="hr-BA"/>
        </w:rPr>
        <w:lastRenderedPageBreak/>
        <w:t>Prihvatljive aktivnosti</w:t>
      </w:r>
    </w:p>
    <w:p w14:paraId="245A70AC" w14:textId="04E8F553" w:rsidR="00345A2A" w:rsidRPr="00C71AD2" w:rsidRDefault="00345A2A" w:rsidP="00DF6C05">
      <w:pPr>
        <w:pStyle w:val="ListParagraph"/>
        <w:numPr>
          <w:ilvl w:val="0"/>
          <w:numId w:val="11"/>
        </w:numPr>
        <w:spacing w:after="0"/>
        <w:ind w:left="426" w:hanging="426"/>
        <w:jc w:val="both"/>
        <w:rPr>
          <w:rFonts w:ascii="Arial" w:hAnsi="Arial" w:cs="Arial"/>
          <w:lang w:val="hr-BA"/>
        </w:rPr>
      </w:pPr>
      <w:r w:rsidRPr="00C71AD2">
        <w:rPr>
          <w:rFonts w:ascii="Arial" w:hAnsi="Arial" w:cs="Arial"/>
          <w:lang w:val="hr-BA"/>
        </w:rPr>
        <w:t xml:space="preserve">Aktivnosti </w:t>
      </w:r>
      <w:r w:rsidR="00ED7E5E" w:rsidRPr="00C71AD2">
        <w:rPr>
          <w:rFonts w:ascii="Arial" w:hAnsi="Arial" w:cs="Arial"/>
          <w:lang w:val="hr-BA"/>
        </w:rPr>
        <w:t xml:space="preserve">za </w:t>
      </w:r>
      <w:r w:rsidR="005E58B9">
        <w:rPr>
          <w:rFonts w:ascii="Arial" w:hAnsi="Arial" w:cs="Arial"/>
          <w:lang w:val="hr-BA"/>
        </w:rPr>
        <w:t>pokretanje</w:t>
      </w:r>
      <w:r w:rsidRPr="00C71AD2">
        <w:rPr>
          <w:rFonts w:ascii="Arial" w:hAnsi="Arial" w:cs="Arial"/>
          <w:lang w:val="hr-BA"/>
        </w:rPr>
        <w:t xml:space="preserve"> ili </w:t>
      </w:r>
      <w:r w:rsidR="00ED7E5E" w:rsidRPr="00C71AD2">
        <w:rPr>
          <w:rFonts w:ascii="Arial" w:hAnsi="Arial" w:cs="Arial"/>
          <w:lang w:val="hr-BA"/>
        </w:rPr>
        <w:t>jačanje</w:t>
      </w:r>
      <w:r w:rsidRPr="00C71AD2">
        <w:rPr>
          <w:rFonts w:ascii="Arial" w:hAnsi="Arial" w:cs="Arial"/>
          <w:lang w:val="hr-BA"/>
        </w:rPr>
        <w:t xml:space="preserve"> </w:t>
      </w:r>
      <w:r w:rsidR="00F758AC" w:rsidRPr="00C71AD2">
        <w:rPr>
          <w:rFonts w:ascii="Arial" w:hAnsi="Arial" w:cs="Arial"/>
          <w:lang w:val="hr-BA"/>
        </w:rPr>
        <w:t xml:space="preserve">postojećih </w:t>
      </w:r>
      <w:r w:rsidRPr="00C71AD2">
        <w:rPr>
          <w:rFonts w:ascii="Arial" w:hAnsi="Arial" w:cs="Arial"/>
          <w:lang w:val="hr-BA"/>
        </w:rPr>
        <w:t>socijalnih usluga u zajednici za osobe s invaliditetom</w:t>
      </w:r>
      <w:r w:rsidR="00F758AC" w:rsidRPr="00C71AD2">
        <w:rPr>
          <w:rFonts w:ascii="Arial" w:hAnsi="Arial" w:cs="Arial"/>
          <w:lang w:val="hr-BA"/>
        </w:rPr>
        <w:t xml:space="preserve"> i osobe s mentalnim poteškoćama </w:t>
      </w:r>
      <w:r w:rsidRPr="00C71AD2">
        <w:rPr>
          <w:rFonts w:ascii="Arial" w:hAnsi="Arial" w:cs="Arial"/>
          <w:lang w:val="hr-BA"/>
        </w:rPr>
        <w:t xml:space="preserve">ili inicijative </w:t>
      </w:r>
      <w:r w:rsidR="00ED7E5E" w:rsidRPr="00C71AD2">
        <w:rPr>
          <w:rFonts w:ascii="Arial" w:hAnsi="Arial" w:cs="Arial"/>
          <w:lang w:val="hr-BA"/>
        </w:rPr>
        <w:t>za socijalno poduzetništvo</w:t>
      </w:r>
      <w:r w:rsidR="00F758AC" w:rsidRPr="00C71AD2">
        <w:rPr>
          <w:rFonts w:ascii="Arial" w:hAnsi="Arial" w:cs="Arial"/>
          <w:lang w:val="hr-BA"/>
        </w:rPr>
        <w:t xml:space="preserve"> </w:t>
      </w:r>
      <w:r w:rsidRPr="00C71AD2">
        <w:rPr>
          <w:rFonts w:ascii="Arial" w:hAnsi="Arial" w:cs="Arial"/>
          <w:lang w:val="hr-BA"/>
        </w:rPr>
        <w:t>koje predviđaju izravno zapošljavanje osoba s invaliditetom i /</w:t>
      </w:r>
      <w:r w:rsidR="00F758AC" w:rsidRPr="00C71AD2">
        <w:rPr>
          <w:rFonts w:ascii="Arial" w:hAnsi="Arial" w:cs="Arial"/>
          <w:lang w:val="hr-BA"/>
        </w:rPr>
        <w:t xml:space="preserve"> ili osoba s mentalnim poteškoćama</w:t>
      </w:r>
      <w:r w:rsidRPr="00C71AD2">
        <w:rPr>
          <w:rFonts w:ascii="Arial" w:hAnsi="Arial" w:cs="Arial"/>
          <w:lang w:val="hr-BA"/>
        </w:rPr>
        <w:t>.</w:t>
      </w:r>
    </w:p>
    <w:p w14:paraId="1EF0AD7A" w14:textId="5434876C" w:rsidR="00FB5B67" w:rsidRPr="00C71AD2" w:rsidRDefault="00345A2A" w:rsidP="00DF6C05">
      <w:pPr>
        <w:pStyle w:val="ListParagraph"/>
        <w:numPr>
          <w:ilvl w:val="0"/>
          <w:numId w:val="11"/>
        </w:numPr>
        <w:spacing w:after="0"/>
        <w:ind w:left="426" w:hanging="426"/>
        <w:jc w:val="both"/>
        <w:rPr>
          <w:rFonts w:ascii="Arial" w:hAnsi="Arial" w:cs="Arial"/>
          <w:b/>
          <w:lang w:val="hr-BA"/>
        </w:rPr>
      </w:pPr>
      <w:r w:rsidRPr="00C71AD2">
        <w:rPr>
          <w:rFonts w:ascii="Arial" w:hAnsi="Arial" w:cs="Arial"/>
          <w:lang w:val="hr-BA"/>
        </w:rPr>
        <w:t xml:space="preserve">Aktivnosti </w:t>
      </w:r>
      <w:r w:rsidR="00ED7E5E" w:rsidRPr="00C71AD2">
        <w:rPr>
          <w:rFonts w:ascii="Arial" w:hAnsi="Arial" w:cs="Arial"/>
          <w:lang w:val="hr-BA"/>
        </w:rPr>
        <w:t>oporav</w:t>
      </w:r>
      <w:r w:rsidRPr="00C71AD2">
        <w:rPr>
          <w:rFonts w:ascii="Arial" w:hAnsi="Arial" w:cs="Arial"/>
          <w:lang w:val="hr-BA"/>
        </w:rPr>
        <w:t>k</w:t>
      </w:r>
      <w:r w:rsidR="00ED7E5E" w:rsidRPr="00C71AD2">
        <w:rPr>
          <w:rFonts w:ascii="Arial" w:hAnsi="Arial" w:cs="Arial"/>
          <w:lang w:val="hr-BA"/>
        </w:rPr>
        <w:t>a</w:t>
      </w:r>
      <w:r w:rsidRPr="00C71AD2">
        <w:rPr>
          <w:rFonts w:ascii="Arial" w:hAnsi="Arial" w:cs="Arial"/>
          <w:lang w:val="hr-BA"/>
        </w:rPr>
        <w:t xml:space="preserve"> organizacija civilnog društva / socijalnih poduzeća (</w:t>
      </w:r>
      <w:r w:rsidR="00F758AC" w:rsidRPr="00C71AD2">
        <w:rPr>
          <w:rFonts w:ascii="Arial" w:hAnsi="Arial" w:cs="Arial"/>
          <w:lang w:val="hr-BA"/>
        </w:rPr>
        <w:t>za OSI</w:t>
      </w:r>
      <w:r w:rsidRPr="00C71AD2">
        <w:rPr>
          <w:rFonts w:ascii="Arial" w:hAnsi="Arial" w:cs="Arial"/>
          <w:lang w:val="hr-BA"/>
        </w:rPr>
        <w:t xml:space="preserve">) uzrokovane virusom </w:t>
      </w:r>
      <w:proofErr w:type="spellStart"/>
      <w:r w:rsidRPr="00C71AD2">
        <w:rPr>
          <w:rFonts w:ascii="Arial" w:hAnsi="Arial" w:cs="Arial"/>
          <w:lang w:val="hr-BA"/>
        </w:rPr>
        <w:t>Covid</w:t>
      </w:r>
      <w:proofErr w:type="spellEnd"/>
      <w:r w:rsidRPr="00C71AD2">
        <w:rPr>
          <w:rFonts w:ascii="Arial" w:hAnsi="Arial" w:cs="Arial"/>
          <w:lang w:val="hr-BA"/>
        </w:rPr>
        <w:t xml:space="preserve"> </w:t>
      </w:r>
      <w:r w:rsidR="00A92E31">
        <w:rPr>
          <w:rFonts w:ascii="Arial" w:hAnsi="Arial" w:cs="Arial"/>
          <w:lang w:val="hr-BA"/>
        </w:rPr>
        <w:t xml:space="preserve">- </w:t>
      </w:r>
      <w:r w:rsidRPr="00C71AD2">
        <w:rPr>
          <w:rFonts w:ascii="Arial" w:hAnsi="Arial" w:cs="Arial"/>
          <w:lang w:val="hr-BA"/>
        </w:rPr>
        <w:t xml:space="preserve">19, kroz potporu njihovom razvoju </w:t>
      </w:r>
      <w:r w:rsidR="00F758AC" w:rsidRPr="00C71AD2">
        <w:rPr>
          <w:rFonts w:ascii="Arial" w:hAnsi="Arial" w:cs="Arial"/>
          <w:lang w:val="hr-BA"/>
        </w:rPr>
        <w:t>za kreiranje jačih i otpornijih</w:t>
      </w:r>
      <w:r w:rsidRPr="00C71AD2">
        <w:rPr>
          <w:rFonts w:ascii="Arial" w:hAnsi="Arial" w:cs="Arial"/>
          <w:lang w:val="hr-BA"/>
        </w:rPr>
        <w:t xml:space="preserve"> s</w:t>
      </w:r>
      <w:r w:rsidR="00F758AC" w:rsidRPr="00C71AD2">
        <w:rPr>
          <w:rFonts w:ascii="Arial" w:hAnsi="Arial" w:cs="Arial"/>
          <w:lang w:val="hr-BA"/>
        </w:rPr>
        <w:t>truktura</w:t>
      </w:r>
      <w:r w:rsidRPr="00C71AD2">
        <w:rPr>
          <w:rFonts w:ascii="Arial" w:hAnsi="Arial" w:cs="Arial"/>
          <w:lang w:val="hr-BA"/>
        </w:rPr>
        <w:t xml:space="preserve"> i inoviranju njihovih usluga i / ili proizvoda, tako da se mogu bolje suočiti s eventualnim sljedećim kriznim razdobljima.</w:t>
      </w:r>
    </w:p>
    <w:p w14:paraId="78E03940" w14:textId="77777777" w:rsidR="00345A2A" w:rsidRPr="00C71AD2" w:rsidRDefault="00345A2A" w:rsidP="00A44073">
      <w:pPr>
        <w:spacing w:after="0"/>
        <w:rPr>
          <w:rFonts w:ascii="Arial" w:hAnsi="Arial" w:cs="Arial"/>
          <w:b/>
          <w:lang w:val="hr-BA"/>
        </w:rPr>
      </w:pPr>
    </w:p>
    <w:p w14:paraId="123BF000" w14:textId="3B78F4C2" w:rsidR="008E5D3F" w:rsidRPr="00C71AD2" w:rsidRDefault="00DF6C05" w:rsidP="00A44073">
      <w:pPr>
        <w:spacing w:after="0"/>
        <w:rPr>
          <w:rFonts w:ascii="Arial" w:hAnsi="Arial" w:cs="Arial"/>
          <w:b/>
          <w:lang w:val="hr-BA"/>
        </w:rPr>
      </w:pPr>
      <w:r w:rsidRPr="00C71AD2">
        <w:rPr>
          <w:rFonts w:ascii="Arial" w:hAnsi="Arial" w:cs="Arial"/>
          <w:b/>
          <w:lang w:val="hr-BA"/>
        </w:rPr>
        <w:t>Prihvatljivi troškovi</w:t>
      </w:r>
    </w:p>
    <w:p w14:paraId="6746C8A3" w14:textId="1B43162D" w:rsidR="00345A2A" w:rsidRPr="00C71AD2" w:rsidRDefault="00345A2A" w:rsidP="00A44073">
      <w:pPr>
        <w:pStyle w:val="ListParagraph"/>
        <w:numPr>
          <w:ilvl w:val="0"/>
          <w:numId w:val="11"/>
        </w:numPr>
        <w:spacing w:after="0"/>
        <w:ind w:left="426" w:hanging="426"/>
        <w:rPr>
          <w:rFonts w:ascii="Arial" w:hAnsi="Arial" w:cs="Arial"/>
          <w:lang w:val="hr-BA"/>
        </w:rPr>
      </w:pPr>
      <w:bookmarkStart w:id="1" w:name="_Hlk46840645"/>
      <w:r w:rsidRPr="00C71AD2">
        <w:rPr>
          <w:rFonts w:ascii="Arial" w:hAnsi="Arial" w:cs="Arial"/>
          <w:lang w:val="hr-BA"/>
        </w:rPr>
        <w:t>Troškovi plaće prihvatljivi su ukoliko je osoblje izravno povezano s provedbom aktivnosti;</w:t>
      </w:r>
    </w:p>
    <w:p w14:paraId="218C15A5" w14:textId="516F2483" w:rsidR="00345A2A"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Nabavka</w:t>
      </w:r>
      <w:r w:rsidR="00345A2A" w:rsidRPr="00C71AD2">
        <w:rPr>
          <w:rFonts w:ascii="Arial" w:hAnsi="Arial" w:cs="Arial"/>
          <w:lang w:val="hr-BA"/>
        </w:rPr>
        <w:t xml:space="preserve"> </w:t>
      </w:r>
      <w:r w:rsidRPr="00C71AD2">
        <w:rPr>
          <w:rFonts w:ascii="Arial" w:hAnsi="Arial" w:cs="Arial"/>
          <w:lang w:val="hr-BA"/>
        </w:rPr>
        <w:t xml:space="preserve">operativnog i potrošnog materijala i </w:t>
      </w:r>
      <w:r w:rsidR="00345A2A" w:rsidRPr="00C71AD2">
        <w:rPr>
          <w:rFonts w:ascii="Arial" w:hAnsi="Arial" w:cs="Arial"/>
          <w:lang w:val="hr-BA"/>
        </w:rPr>
        <w:t>opreme;</w:t>
      </w:r>
    </w:p>
    <w:p w14:paraId="75499A8E" w14:textId="4FBEEABB" w:rsidR="00345A2A"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T</w:t>
      </w:r>
      <w:r w:rsidR="00345A2A" w:rsidRPr="00C71AD2">
        <w:rPr>
          <w:rFonts w:ascii="Arial" w:hAnsi="Arial" w:cs="Arial"/>
          <w:lang w:val="hr-BA"/>
        </w:rPr>
        <w:t>roškovi obnove i rekonstrukcije prostora prihvatljivi su samo ako je moguće dokazati da izravno doprinose cilju;</w:t>
      </w:r>
    </w:p>
    <w:p w14:paraId="23BB2F4D" w14:textId="5CBDB17D" w:rsidR="00345A2A" w:rsidRPr="00C71AD2" w:rsidRDefault="005E58B9" w:rsidP="00A44073">
      <w:pPr>
        <w:pStyle w:val="ListParagraph"/>
        <w:numPr>
          <w:ilvl w:val="0"/>
          <w:numId w:val="11"/>
        </w:numPr>
        <w:spacing w:after="0"/>
        <w:ind w:left="426" w:hanging="426"/>
        <w:rPr>
          <w:rFonts w:ascii="Arial" w:hAnsi="Arial" w:cs="Arial"/>
          <w:lang w:val="hr-BA"/>
        </w:rPr>
      </w:pPr>
      <w:r>
        <w:rPr>
          <w:rFonts w:ascii="Arial" w:hAnsi="Arial" w:cs="Arial"/>
          <w:lang w:val="hr-BA"/>
        </w:rPr>
        <w:t>Troškovi o</w:t>
      </w:r>
      <w:r w:rsidR="00AA0D52" w:rsidRPr="00C71AD2">
        <w:rPr>
          <w:rFonts w:ascii="Arial" w:hAnsi="Arial" w:cs="Arial"/>
          <w:lang w:val="hr-BA"/>
        </w:rPr>
        <w:t>buke na radnom mjestu</w:t>
      </w:r>
      <w:r w:rsidR="00345A2A" w:rsidRPr="00C71AD2">
        <w:rPr>
          <w:rFonts w:ascii="Arial" w:hAnsi="Arial" w:cs="Arial"/>
          <w:lang w:val="hr-BA"/>
        </w:rPr>
        <w:t>;</w:t>
      </w:r>
    </w:p>
    <w:p w14:paraId="5F125E3C" w14:textId="2DD6D0D9" w:rsidR="00345A2A"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P</w:t>
      </w:r>
      <w:r w:rsidR="00345A2A" w:rsidRPr="00C71AD2">
        <w:rPr>
          <w:rFonts w:ascii="Arial" w:hAnsi="Arial" w:cs="Arial"/>
          <w:lang w:val="hr-BA"/>
        </w:rPr>
        <w:t>utni troškovi i troškovi dnevnica za osoblje i druge osobe koje sudjeluju u akciji;</w:t>
      </w:r>
    </w:p>
    <w:p w14:paraId="5EB605A7" w14:textId="3B141102" w:rsidR="00345A2A"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T</w:t>
      </w:r>
      <w:r w:rsidR="00345A2A" w:rsidRPr="00C71AD2">
        <w:rPr>
          <w:rFonts w:ascii="Arial" w:hAnsi="Arial" w:cs="Arial"/>
          <w:lang w:val="hr-BA"/>
        </w:rPr>
        <w:t xml:space="preserve">roškovi </w:t>
      </w:r>
      <w:r w:rsidRPr="00C71AD2">
        <w:rPr>
          <w:rFonts w:ascii="Arial" w:hAnsi="Arial" w:cs="Arial"/>
          <w:lang w:val="hr-BA"/>
        </w:rPr>
        <w:t xml:space="preserve">promocije i dijeljenja </w:t>
      </w:r>
      <w:r w:rsidR="00345A2A" w:rsidRPr="00C71AD2">
        <w:rPr>
          <w:rFonts w:ascii="Arial" w:hAnsi="Arial" w:cs="Arial"/>
          <w:lang w:val="hr-BA"/>
        </w:rPr>
        <w:t xml:space="preserve">informacija, tiskanje promotivno-informativno-edukativnih materijala, </w:t>
      </w:r>
      <w:r w:rsidR="00ED7E5E" w:rsidRPr="00C71AD2">
        <w:rPr>
          <w:rFonts w:ascii="Arial" w:hAnsi="Arial" w:cs="Arial"/>
          <w:lang w:val="hr-BA"/>
        </w:rPr>
        <w:t>za specifičan p</w:t>
      </w:r>
      <w:r w:rsidRPr="00C71AD2">
        <w:rPr>
          <w:rFonts w:ascii="Arial" w:hAnsi="Arial" w:cs="Arial"/>
          <w:lang w:val="hr-BA"/>
        </w:rPr>
        <w:t>rojekt;</w:t>
      </w:r>
    </w:p>
    <w:p w14:paraId="0C681AEC" w14:textId="21EC6053" w:rsidR="003F6E9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O</w:t>
      </w:r>
      <w:r w:rsidR="00345A2A" w:rsidRPr="00C71AD2">
        <w:rPr>
          <w:rFonts w:ascii="Arial" w:hAnsi="Arial" w:cs="Arial"/>
          <w:lang w:val="hr-BA"/>
        </w:rPr>
        <w:t>stali troškovi koji su izravno povezani s realizacijom projekta</w:t>
      </w:r>
      <w:r w:rsidR="00A92E31">
        <w:rPr>
          <w:rFonts w:ascii="Arial" w:hAnsi="Arial" w:cs="Arial"/>
          <w:lang w:val="hr-BA"/>
        </w:rPr>
        <w:t>;</w:t>
      </w:r>
    </w:p>
    <w:p w14:paraId="2BFBED5D" w14:textId="68740C46" w:rsidR="00345A2A" w:rsidRPr="00C71AD2" w:rsidRDefault="003F6E92" w:rsidP="00A44073">
      <w:pPr>
        <w:pStyle w:val="ListParagraph"/>
        <w:numPr>
          <w:ilvl w:val="0"/>
          <w:numId w:val="11"/>
        </w:numPr>
        <w:spacing w:after="0"/>
        <w:ind w:left="426" w:hanging="426"/>
        <w:rPr>
          <w:rFonts w:ascii="Arial" w:hAnsi="Arial" w:cs="Arial"/>
          <w:lang w:val="hr-BA"/>
        </w:rPr>
      </w:pPr>
      <w:r>
        <w:rPr>
          <w:rFonts w:ascii="Arial" w:hAnsi="Arial" w:cs="Arial"/>
          <w:lang w:val="hr-BA"/>
        </w:rPr>
        <w:t>Indirektni troškovi do 7% od ukupne vrijednosti projekta</w:t>
      </w:r>
      <w:r w:rsidR="00C57B21">
        <w:rPr>
          <w:rFonts w:ascii="Arial" w:hAnsi="Arial" w:cs="Arial"/>
          <w:lang w:val="hr-BA"/>
        </w:rPr>
        <w:t xml:space="preserve"> (režijski troškovi, telefon, Internet, troškovi banke, administrativni troškovi i sl.) koji se ne moraju pravdati</w:t>
      </w:r>
      <w:r w:rsidR="00345A2A" w:rsidRPr="00C71AD2">
        <w:rPr>
          <w:rFonts w:ascii="Arial" w:hAnsi="Arial" w:cs="Arial"/>
          <w:lang w:val="hr-BA"/>
        </w:rPr>
        <w:t>.</w:t>
      </w:r>
    </w:p>
    <w:bookmarkEnd w:id="1"/>
    <w:p w14:paraId="66838FC3" w14:textId="094ABC55" w:rsidR="006439E7" w:rsidRPr="00C71AD2" w:rsidRDefault="00AA0D52" w:rsidP="00A44073">
      <w:pPr>
        <w:spacing w:after="0"/>
        <w:jc w:val="both"/>
        <w:rPr>
          <w:rFonts w:ascii="Arial" w:hAnsi="Arial" w:cs="Arial"/>
          <w:lang w:val="hr-BA"/>
        </w:rPr>
      </w:pPr>
      <w:r w:rsidRPr="00C71AD2">
        <w:rPr>
          <w:rFonts w:ascii="Arial" w:hAnsi="Arial" w:cs="Arial"/>
          <w:lang w:val="hr-BA"/>
        </w:rPr>
        <w:t>Podnositelji zahtjeva trebaju jamčiti održivost usluga ili socijalnog poslovanja predstavljanjem odgovarajućeg poslovnog plana ili plana održivosti koji pokriva razdob</w:t>
      </w:r>
      <w:r w:rsidR="00A92E31">
        <w:rPr>
          <w:rFonts w:ascii="Arial" w:hAnsi="Arial" w:cs="Arial"/>
          <w:lang w:val="hr-BA"/>
        </w:rPr>
        <w:t xml:space="preserve">lje za koje se odobrava potpora, </w:t>
      </w:r>
      <w:r w:rsidRPr="00C71AD2">
        <w:rPr>
          <w:rFonts w:ascii="Arial" w:hAnsi="Arial" w:cs="Arial"/>
          <w:lang w:val="hr-BA"/>
        </w:rPr>
        <w:t>kao i razdoblje nakon završetka projekta.</w:t>
      </w:r>
    </w:p>
    <w:p w14:paraId="7464964F" w14:textId="77777777" w:rsidR="00AA0D52" w:rsidRPr="00C71AD2" w:rsidRDefault="00AA0D52" w:rsidP="00A44073">
      <w:pPr>
        <w:spacing w:after="0"/>
        <w:rPr>
          <w:rFonts w:ascii="Arial" w:hAnsi="Arial" w:cs="Arial"/>
          <w:b/>
          <w:lang w:val="hr-BA"/>
        </w:rPr>
      </w:pPr>
    </w:p>
    <w:p w14:paraId="0B0C1DF5" w14:textId="63D43A31" w:rsidR="00AA0D52" w:rsidRPr="00C71AD2" w:rsidRDefault="00AA0D52" w:rsidP="00A44073">
      <w:pPr>
        <w:spacing w:after="0"/>
        <w:rPr>
          <w:rFonts w:ascii="Arial" w:hAnsi="Arial" w:cs="Arial"/>
          <w:b/>
          <w:lang w:val="hr-BA"/>
        </w:rPr>
      </w:pPr>
      <w:r w:rsidRPr="00C71AD2">
        <w:rPr>
          <w:rFonts w:ascii="Arial" w:hAnsi="Arial" w:cs="Arial"/>
          <w:b/>
          <w:lang w:val="hr-BA"/>
        </w:rPr>
        <w:t>Nep</w:t>
      </w:r>
      <w:r w:rsidR="00DF6C05" w:rsidRPr="00C71AD2">
        <w:rPr>
          <w:rFonts w:ascii="Arial" w:hAnsi="Arial" w:cs="Arial"/>
          <w:b/>
          <w:lang w:val="hr-BA"/>
        </w:rPr>
        <w:t>rihvatljivi troškovi</w:t>
      </w:r>
    </w:p>
    <w:p w14:paraId="0CB3B3EE" w14:textId="14B336C1" w:rsidR="002E009A" w:rsidRPr="00C71AD2" w:rsidRDefault="00AA0D52" w:rsidP="00A44073">
      <w:pPr>
        <w:spacing w:after="0"/>
        <w:rPr>
          <w:rFonts w:ascii="Arial" w:hAnsi="Arial" w:cs="Arial"/>
          <w:lang w:val="hr-BA"/>
        </w:rPr>
      </w:pPr>
      <w:r w:rsidRPr="00C71AD2">
        <w:rPr>
          <w:rFonts w:ascii="Arial" w:hAnsi="Arial" w:cs="Arial"/>
          <w:lang w:val="hr-BA"/>
        </w:rPr>
        <w:t xml:space="preserve">Dolje navedeni troškovi nisu prihvatljivi u okviru ovog Poziva: </w:t>
      </w:r>
    </w:p>
    <w:p w14:paraId="6423EEE9" w14:textId="2D43BA9C" w:rsidR="003F6E92" w:rsidRDefault="005E58B9" w:rsidP="00A44073">
      <w:pPr>
        <w:pStyle w:val="ListParagraph"/>
        <w:numPr>
          <w:ilvl w:val="0"/>
          <w:numId w:val="11"/>
        </w:numPr>
        <w:spacing w:after="0"/>
        <w:ind w:left="426" w:hanging="426"/>
        <w:rPr>
          <w:rFonts w:ascii="Arial" w:hAnsi="Arial" w:cs="Arial"/>
          <w:lang w:val="hr-BA"/>
        </w:rPr>
      </w:pPr>
      <w:r>
        <w:rPr>
          <w:rFonts w:ascii="Arial" w:hAnsi="Arial" w:cs="Arial"/>
          <w:lang w:val="hr-BA"/>
        </w:rPr>
        <w:t>P</w:t>
      </w:r>
      <w:r w:rsidR="0003498F">
        <w:rPr>
          <w:rFonts w:ascii="Arial" w:hAnsi="Arial" w:cs="Arial"/>
          <w:lang w:val="hr-BA"/>
        </w:rPr>
        <w:t>DV (n</w:t>
      </w:r>
      <w:r w:rsidR="003F6E92">
        <w:rPr>
          <w:rFonts w:ascii="Arial" w:hAnsi="Arial" w:cs="Arial"/>
          <w:lang w:val="hr-BA"/>
        </w:rPr>
        <w:t xml:space="preserve">akon potpisivanja Ugovora pokrenut će se </w:t>
      </w:r>
      <w:r w:rsidR="00A92E31">
        <w:rPr>
          <w:rFonts w:ascii="Arial" w:hAnsi="Arial" w:cs="Arial"/>
          <w:lang w:val="hr-BA"/>
        </w:rPr>
        <w:t>procedura oslobađanja od PDV-a);</w:t>
      </w:r>
    </w:p>
    <w:p w14:paraId="6FD0096D" w14:textId="65D24194" w:rsidR="00AA0D52"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Aktivnosti</w:t>
      </w:r>
      <w:r w:rsidR="00AA0D52" w:rsidRPr="00C71AD2">
        <w:rPr>
          <w:rFonts w:ascii="Arial" w:hAnsi="Arial" w:cs="Arial"/>
          <w:lang w:val="hr-BA"/>
        </w:rPr>
        <w:t xml:space="preserve"> koje spadaju u opće aktivnosti nadležnih državnih institucija ili službi državne uprave,</w:t>
      </w:r>
      <w:r w:rsidR="00A92E31">
        <w:rPr>
          <w:rFonts w:ascii="Arial" w:hAnsi="Arial" w:cs="Arial"/>
          <w:lang w:val="hr-BA"/>
        </w:rPr>
        <w:t xml:space="preserve"> uključujući lokalnu samoupravu;</w:t>
      </w:r>
    </w:p>
    <w:p w14:paraId="1B067D0E" w14:textId="7D6A2E8C" w:rsidR="00AA0D52"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A</w:t>
      </w:r>
      <w:r w:rsidR="00AA0D52" w:rsidRPr="00C71AD2">
        <w:rPr>
          <w:rFonts w:ascii="Arial" w:hAnsi="Arial" w:cs="Arial"/>
          <w:lang w:val="hr-BA"/>
        </w:rPr>
        <w:t>kcije koje se tiču samo ili uglavnom pojedinačnih sponzorstava za sudjelovanje u radionicama, seminar</w:t>
      </w:r>
      <w:r w:rsidR="005E58B9">
        <w:rPr>
          <w:rFonts w:ascii="Arial" w:hAnsi="Arial" w:cs="Arial"/>
          <w:lang w:val="hr-BA"/>
        </w:rPr>
        <w:t>ima, konferencijama, kongresima</w:t>
      </w:r>
      <w:r w:rsidR="00A92E31">
        <w:rPr>
          <w:rFonts w:ascii="Arial" w:hAnsi="Arial" w:cs="Arial"/>
          <w:lang w:val="hr-BA"/>
        </w:rPr>
        <w:t>;</w:t>
      </w:r>
    </w:p>
    <w:p w14:paraId="62F84FA3" w14:textId="3B408E20" w:rsidR="00AA0D52"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D</w:t>
      </w:r>
      <w:r w:rsidR="00AA0D52" w:rsidRPr="00C71AD2">
        <w:rPr>
          <w:rFonts w:ascii="Arial" w:hAnsi="Arial" w:cs="Arial"/>
          <w:lang w:val="hr-BA"/>
        </w:rPr>
        <w:t>ugovi i troš</w:t>
      </w:r>
      <w:r w:rsidR="005E58B9">
        <w:rPr>
          <w:rFonts w:ascii="Arial" w:hAnsi="Arial" w:cs="Arial"/>
          <w:lang w:val="hr-BA"/>
        </w:rPr>
        <w:t>kovi servisiranja duga (kamate)</w:t>
      </w:r>
      <w:r w:rsidR="00A92E31">
        <w:rPr>
          <w:rFonts w:ascii="Arial" w:hAnsi="Arial" w:cs="Arial"/>
          <w:lang w:val="hr-BA"/>
        </w:rPr>
        <w:t>;</w:t>
      </w:r>
    </w:p>
    <w:p w14:paraId="6B13F9FA" w14:textId="7DFBDB27" w:rsidR="00AA0D52"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P</w:t>
      </w:r>
      <w:r w:rsidR="00AA0D52" w:rsidRPr="00C71AD2">
        <w:rPr>
          <w:rFonts w:ascii="Arial" w:hAnsi="Arial" w:cs="Arial"/>
          <w:lang w:val="hr-BA"/>
        </w:rPr>
        <w:t>rovizije za gubitke il</w:t>
      </w:r>
      <w:r w:rsidR="00A92E31">
        <w:rPr>
          <w:rFonts w:ascii="Arial" w:hAnsi="Arial" w:cs="Arial"/>
          <w:lang w:val="hr-BA"/>
        </w:rPr>
        <w:t>i za potencijalne buduće obveze;</w:t>
      </w:r>
    </w:p>
    <w:p w14:paraId="7869DCE2" w14:textId="220AEF76" w:rsidR="00AA0D52"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K</w:t>
      </w:r>
      <w:r w:rsidR="00AA0D52" w:rsidRPr="00C71AD2">
        <w:rPr>
          <w:rFonts w:ascii="Arial" w:hAnsi="Arial" w:cs="Arial"/>
          <w:lang w:val="hr-BA"/>
        </w:rPr>
        <w:t xml:space="preserve">upnja zemljišta ili </w:t>
      </w:r>
      <w:r w:rsidRPr="00C71AD2">
        <w:rPr>
          <w:rFonts w:ascii="Arial" w:hAnsi="Arial" w:cs="Arial"/>
          <w:lang w:val="hr-BA"/>
        </w:rPr>
        <w:t>objekata</w:t>
      </w:r>
      <w:r w:rsidR="00A92E31">
        <w:rPr>
          <w:rFonts w:ascii="Arial" w:hAnsi="Arial" w:cs="Arial"/>
          <w:lang w:val="hr-BA"/>
        </w:rPr>
        <w:t>;</w:t>
      </w:r>
    </w:p>
    <w:p w14:paraId="2CF7F3C0" w14:textId="5972631C" w:rsidR="002E009A" w:rsidRPr="00C71AD2" w:rsidRDefault="00F758AC"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D</w:t>
      </w:r>
      <w:r w:rsidR="00AA0D52" w:rsidRPr="00C71AD2">
        <w:rPr>
          <w:rFonts w:ascii="Arial" w:hAnsi="Arial" w:cs="Arial"/>
          <w:lang w:val="hr-BA"/>
        </w:rPr>
        <w:t>evizni gubi</w:t>
      </w:r>
      <w:r w:rsidRPr="00C71AD2">
        <w:rPr>
          <w:rFonts w:ascii="Arial" w:hAnsi="Arial" w:cs="Arial"/>
          <w:lang w:val="hr-BA"/>
        </w:rPr>
        <w:t>t</w:t>
      </w:r>
      <w:r w:rsidR="005E58B9">
        <w:rPr>
          <w:rFonts w:ascii="Arial" w:hAnsi="Arial" w:cs="Arial"/>
          <w:lang w:val="hr-BA"/>
        </w:rPr>
        <w:t>ci.</w:t>
      </w:r>
    </w:p>
    <w:p w14:paraId="1F4108D3" w14:textId="77777777" w:rsidR="00AA0D52" w:rsidRPr="00C71AD2" w:rsidRDefault="00AA0D52" w:rsidP="00A44073">
      <w:pPr>
        <w:spacing w:after="0"/>
        <w:rPr>
          <w:rFonts w:ascii="Arial" w:hAnsi="Arial" w:cs="Arial"/>
          <w:b/>
          <w:lang w:val="hr-BA"/>
        </w:rPr>
      </w:pPr>
    </w:p>
    <w:p w14:paraId="3F4EC52C" w14:textId="290CF4F5" w:rsidR="002E009A" w:rsidRPr="00C71AD2" w:rsidRDefault="00AA0D52" w:rsidP="00A44073">
      <w:pPr>
        <w:spacing w:after="0"/>
        <w:rPr>
          <w:rFonts w:ascii="Arial" w:hAnsi="Arial" w:cs="Arial"/>
          <w:b/>
          <w:lang w:val="hr-BA"/>
        </w:rPr>
      </w:pPr>
      <w:r w:rsidRPr="00C71AD2">
        <w:rPr>
          <w:rFonts w:ascii="Arial" w:hAnsi="Arial" w:cs="Arial"/>
          <w:b/>
          <w:lang w:val="hr-BA"/>
        </w:rPr>
        <w:t>Trajanje projekata</w:t>
      </w:r>
    </w:p>
    <w:p w14:paraId="2A019933" w14:textId="18C84CDA" w:rsidR="008E5D3F" w:rsidRPr="00C71AD2" w:rsidRDefault="00F758AC" w:rsidP="00A44073">
      <w:pPr>
        <w:spacing w:after="0"/>
        <w:rPr>
          <w:rFonts w:ascii="Arial" w:hAnsi="Arial" w:cs="Arial"/>
          <w:lang w:val="hr-BA"/>
        </w:rPr>
      </w:pPr>
      <w:r w:rsidRPr="00C71AD2">
        <w:rPr>
          <w:rFonts w:ascii="Arial" w:hAnsi="Arial" w:cs="Arial"/>
          <w:lang w:val="hr-BA"/>
        </w:rPr>
        <w:t>Projekti ne smiju trajati</w:t>
      </w:r>
      <w:r w:rsidR="00AA0D52" w:rsidRPr="00C71AD2">
        <w:rPr>
          <w:rFonts w:ascii="Arial" w:hAnsi="Arial" w:cs="Arial"/>
          <w:lang w:val="hr-BA"/>
        </w:rPr>
        <w:t xml:space="preserve"> kraće od 9 </w:t>
      </w:r>
      <w:r w:rsidRPr="00C71AD2">
        <w:rPr>
          <w:rFonts w:ascii="Arial" w:hAnsi="Arial" w:cs="Arial"/>
          <w:lang w:val="hr-BA"/>
        </w:rPr>
        <w:t>n</w:t>
      </w:r>
      <w:r w:rsidR="00AA0D52" w:rsidRPr="00C71AD2">
        <w:rPr>
          <w:rFonts w:ascii="Arial" w:hAnsi="Arial" w:cs="Arial"/>
          <w:lang w:val="hr-BA"/>
        </w:rPr>
        <w:t>i</w:t>
      </w:r>
      <w:r w:rsidR="00A92E31">
        <w:rPr>
          <w:rFonts w:ascii="Arial" w:hAnsi="Arial" w:cs="Arial"/>
          <w:lang w:val="hr-BA"/>
        </w:rPr>
        <w:t>ti</w:t>
      </w:r>
      <w:r w:rsidR="00AA0D52" w:rsidRPr="00C71AD2">
        <w:rPr>
          <w:rFonts w:ascii="Arial" w:hAnsi="Arial" w:cs="Arial"/>
          <w:lang w:val="hr-BA"/>
        </w:rPr>
        <w:t xml:space="preserve"> duže od 18 mjeseci.</w:t>
      </w:r>
    </w:p>
    <w:p w14:paraId="5052A9AC" w14:textId="77777777" w:rsidR="00A92E31" w:rsidRDefault="00A92E31" w:rsidP="00A44073">
      <w:pPr>
        <w:spacing w:after="0"/>
        <w:rPr>
          <w:rFonts w:ascii="Arial" w:hAnsi="Arial" w:cs="Arial"/>
          <w:b/>
          <w:lang w:val="hr-BA"/>
        </w:rPr>
      </w:pPr>
    </w:p>
    <w:p w14:paraId="1A5EFA1E" w14:textId="5CDE1EDB" w:rsidR="002E009A" w:rsidRPr="00C71AD2" w:rsidRDefault="00AA0D52" w:rsidP="00A44073">
      <w:pPr>
        <w:spacing w:after="0"/>
        <w:rPr>
          <w:rFonts w:ascii="Arial" w:hAnsi="Arial" w:cs="Arial"/>
          <w:b/>
          <w:lang w:val="hr-BA"/>
        </w:rPr>
      </w:pPr>
      <w:r w:rsidRPr="00C71AD2">
        <w:rPr>
          <w:rFonts w:ascii="Arial" w:hAnsi="Arial" w:cs="Arial"/>
          <w:b/>
          <w:lang w:val="hr-BA"/>
        </w:rPr>
        <w:t>Broj pr</w:t>
      </w:r>
      <w:r w:rsidR="00DF6C05" w:rsidRPr="00C71AD2">
        <w:rPr>
          <w:rFonts w:ascii="Arial" w:hAnsi="Arial" w:cs="Arial"/>
          <w:b/>
          <w:lang w:val="hr-BA"/>
        </w:rPr>
        <w:t>ojekta po podnositelju zahtjeva</w:t>
      </w:r>
    </w:p>
    <w:p w14:paraId="00F373EB" w14:textId="77777777" w:rsidR="00AA0D52" w:rsidRPr="00C71AD2" w:rsidRDefault="00AA0D52" w:rsidP="00A44073">
      <w:pPr>
        <w:spacing w:after="0"/>
        <w:rPr>
          <w:rFonts w:ascii="Arial" w:hAnsi="Arial" w:cs="Arial"/>
          <w:lang w:val="hr-BA"/>
        </w:rPr>
      </w:pPr>
      <w:r w:rsidRPr="00C71AD2">
        <w:rPr>
          <w:rFonts w:ascii="Arial" w:hAnsi="Arial" w:cs="Arial"/>
          <w:lang w:val="hr-BA"/>
        </w:rPr>
        <w:t>Podnositelj zahtjeva može podnijeti jedan prijedlog u okviru ovog poziva za dostavu prijedloga projekata.</w:t>
      </w:r>
    </w:p>
    <w:p w14:paraId="16B2ACC1" w14:textId="26E5F947" w:rsidR="00AA0D52" w:rsidRPr="00C71AD2" w:rsidRDefault="00AA0D52" w:rsidP="00A44073">
      <w:pPr>
        <w:spacing w:after="0"/>
        <w:rPr>
          <w:rFonts w:ascii="Arial" w:hAnsi="Arial" w:cs="Arial"/>
          <w:lang w:val="hr-BA"/>
        </w:rPr>
      </w:pPr>
      <w:r w:rsidRPr="00C71AD2">
        <w:rPr>
          <w:rFonts w:ascii="Arial" w:hAnsi="Arial" w:cs="Arial"/>
          <w:lang w:val="hr-BA"/>
        </w:rPr>
        <w:t xml:space="preserve">Podnositelj zahtjeva </w:t>
      </w:r>
      <w:r w:rsidR="00F849D9" w:rsidRPr="00C57B21">
        <w:rPr>
          <w:rFonts w:ascii="Arial" w:hAnsi="Arial" w:cs="Arial"/>
          <w:lang w:val="hr-BA"/>
        </w:rPr>
        <w:t>ne</w:t>
      </w:r>
      <w:r w:rsidR="00F849D9">
        <w:rPr>
          <w:rFonts w:ascii="Arial" w:hAnsi="Arial" w:cs="Arial"/>
          <w:lang w:val="hr-BA"/>
        </w:rPr>
        <w:t xml:space="preserve"> </w:t>
      </w:r>
      <w:r w:rsidRPr="00C71AD2">
        <w:rPr>
          <w:rFonts w:ascii="Arial" w:hAnsi="Arial" w:cs="Arial"/>
          <w:lang w:val="hr-BA"/>
        </w:rPr>
        <w:t>može istovremeno biti partner u drugoj prijavi.</w:t>
      </w:r>
    </w:p>
    <w:p w14:paraId="19C26D17" w14:textId="6BEC9DB5" w:rsidR="002E009A" w:rsidRDefault="00AA0D52" w:rsidP="00A44073">
      <w:pPr>
        <w:spacing w:after="0"/>
        <w:rPr>
          <w:rFonts w:ascii="Arial" w:hAnsi="Arial" w:cs="Arial"/>
          <w:lang w:val="hr-BA"/>
        </w:rPr>
      </w:pPr>
      <w:r w:rsidRPr="00C71AD2">
        <w:rPr>
          <w:rFonts w:ascii="Arial" w:hAnsi="Arial" w:cs="Arial"/>
          <w:lang w:val="hr-BA"/>
        </w:rPr>
        <w:t xml:space="preserve">Partneri </w:t>
      </w:r>
      <w:r w:rsidR="00C57B21">
        <w:rPr>
          <w:rFonts w:ascii="Arial" w:hAnsi="Arial" w:cs="Arial"/>
          <w:lang w:val="hr-BA"/>
        </w:rPr>
        <w:t>mogu sudjelovati u samo jednoj aplikaciji</w:t>
      </w:r>
      <w:r w:rsidRPr="00C71AD2">
        <w:rPr>
          <w:rFonts w:ascii="Arial" w:hAnsi="Arial" w:cs="Arial"/>
          <w:lang w:val="hr-BA"/>
        </w:rPr>
        <w:t>.</w:t>
      </w:r>
    </w:p>
    <w:p w14:paraId="41811D51" w14:textId="77777777" w:rsidR="00A92E31" w:rsidRDefault="00A92E31" w:rsidP="00A44073">
      <w:pPr>
        <w:spacing w:after="0"/>
        <w:rPr>
          <w:rFonts w:ascii="Arial" w:hAnsi="Arial" w:cs="Arial"/>
          <w:b/>
          <w:lang w:val="hr-BA"/>
        </w:rPr>
      </w:pPr>
    </w:p>
    <w:p w14:paraId="73B26352" w14:textId="6F844CBF" w:rsidR="00AA0D52" w:rsidRPr="00C71AD2" w:rsidRDefault="00AA0D52" w:rsidP="00A44073">
      <w:pPr>
        <w:spacing w:after="0"/>
        <w:rPr>
          <w:rFonts w:ascii="Arial" w:hAnsi="Arial" w:cs="Arial"/>
          <w:b/>
          <w:lang w:val="hr-BA"/>
        </w:rPr>
      </w:pPr>
      <w:r w:rsidRPr="00C71AD2">
        <w:rPr>
          <w:rFonts w:ascii="Arial" w:hAnsi="Arial" w:cs="Arial"/>
          <w:b/>
          <w:lang w:val="hr-BA"/>
        </w:rPr>
        <w:t>Financijska raspodjela</w:t>
      </w:r>
    </w:p>
    <w:p w14:paraId="420A5453" w14:textId="0B6C4D2A" w:rsidR="00A92E31" w:rsidRDefault="00AA0D52" w:rsidP="00DF6C05">
      <w:pPr>
        <w:spacing w:after="0"/>
        <w:jc w:val="both"/>
        <w:rPr>
          <w:rFonts w:ascii="Arial" w:hAnsi="Arial" w:cs="Arial"/>
          <w:lang w:val="hr-BA"/>
        </w:rPr>
      </w:pPr>
      <w:r w:rsidRPr="00C71AD2">
        <w:rPr>
          <w:rFonts w:ascii="Arial" w:hAnsi="Arial" w:cs="Arial"/>
          <w:lang w:val="hr-BA"/>
        </w:rPr>
        <w:lastRenderedPageBreak/>
        <w:t xml:space="preserve">Maksimalni iznos </w:t>
      </w:r>
      <w:r w:rsidR="007E3B53" w:rsidRPr="00C71AD2">
        <w:rPr>
          <w:rFonts w:ascii="Arial" w:hAnsi="Arial" w:cs="Arial"/>
          <w:lang w:val="hr-BA"/>
        </w:rPr>
        <w:t>sredstava po</w:t>
      </w:r>
      <w:r w:rsidRPr="00C71AD2">
        <w:rPr>
          <w:rFonts w:ascii="Arial" w:hAnsi="Arial" w:cs="Arial"/>
          <w:lang w:val="hr-BA"/>
        </w:rPr>
        <w:t xml:space="preserve"> pozivu</w:t>
      </w:r>
      <w:r w:rsidR="007E3B53" w:rsidRPr="00C71AD2">
        <w:rPr>
          <w:rFonts w:ascii="Arial" w:hAnsi="Arial" w:cs="Arial"/>
          <w:lang w:val="hr-BA"/>
        </w:rPr>
        <w:t>, za svaku zemlju</w:t>
      </w:r>
      <w:r w:rsidR="007E3B53" w:rsidRPr="00C57B21">
        <w:rPr>
          <w:rFonts w:ascii="Arial" w:hAnsi="Arial" w:cs="Arial"/>
          <w:lang w:val="hr-BA"/>
        </w:rPr>
        <w:t>,</w:t>
      </w:r>
      <w:r w:rsidRPr="00C57B21">
        <w:rPr>
          <w:rFonts w:ascii="Arial" w:hAnsi="Arial" w:cs="Arial"/>
          <w:lang w:val="hr-BA"/>
        </w:rPr>
        <w:t xml:space="preserve"> </w:t>
      </w:r>
      <w:r w:rsidR="007E3B53" w:rsidRPr="00C57B21">
        <w:rPr>
          <w:rFonts w:ascii="Arial" w:hAnsi="Arial" w:cs="Arial"/>
          <w:lang w:val="hr-BA"/>
        </w:rPr>
        <w:t>je 6</w:t>
      </w:r>
      <w:r w:rsidR="00C57B21" w:rsidRPr="00C57B21">
        <w:rPr>
          <w:rFonts w:ascii="Arial" w:hAnsi="Arial" w:cs="Arial"/>
          <w:lang w:val="hr-BA"/>
        </w:rPr>
        <w:t>6</w:t>
      </w:r>
      <w:r w:rsidR="0003498F" w:rsidRPr="00C57B21">
        <w:rPr>
          <w:rFonts w:ascii="Arial" w:hAnsi="Arial" w:cs="Arial"/>
          <w:lang w:val="hr-BA"/>
        </w:rPr>
        <w:t>.</w:t>
      </w:r>
      <w:r w:rsidR="00C57B21" w:rsidRPr="00C57B21">
        <w:rPr>
          <w:rFonts w:ascii="Arial" w:hAnsi="Arial" w:cs="Arial"/>
          <w:lang w:val="hr-BA"/>
        </w:rPr>
        <w:t>000 EUR (oko 129.080</w:t>
      </w:r>
      <w:r w:rsidR="007E3B53" w:rsidRPr="00C57B21">
        <w:rPr>
          <w:rFonts w:ascii="Arial" w:hAnsi="Arial" w:cs="Arial"/>
          <w:lang w:val="hr-BA"/>
        </w:rPr>
        <w:t xml:space="preserve"> KM)</w:t>
      </w:r>
      <w:r w:rsidR="005E58B9" w:rsidRPr="00C57B21">
        <w:rPr>
          <w:rFonts w:ascii="Arial" w:hAnsi="Arial" w:cs="Arial"/>
          <w:lang w:val="hr-BA"/>
        </w:rPr>
        <w:t>.</w:t>
      </w:r>
    </w:p>
    <w:p w14:paraId="3199531C" w14:textId="587B8D35" w:rsidR="001A1570" w:rsidRPr="005E58B9" w:rsidRDefault="007E3B53" w:rsidP="00DF6C05">
      <w:pPr>
        <w:spacing w:after="0"/>
        <w:jc w:val="both"/>
        <w:rPr>
          <w:rFonts w:ascii="Arial" w:hAnsi="Arial" w:cs="Arial"/>
          <w:lang w:val="hr-BA"/>
        </w:rPr>
      </w:pPr>
      <w:r w:rsidRPr="00C71AD2">
        <w:rPr>
          <w:rFonts w:ascii="Arial" w:hAnsi="Arial" w:cs="Arial"/>
          <w:lang w:val="hr-BA"/>
        </w:rPr>
        <w:t>Maksimalan iznos</w:t>
      </w:r>
      <w:r w:rsidR="00AA0D52" w:rsidRPr="00C71AD2">
        <w:rPr>
          <w:rFonts w:ascii="Arial" w:hAnsi="Arial" w:cs="Arial"/>
          <w:lang w:val="hr-BA"/>
        </w:rPr>
        <w:t xml:space="preserve"> bespovratnih sredstava </w:t>
      </w:r>
      <w:r w:rsidRPr="00C71AD2">
        <w:rPr>
          <w:rFonts w:ascii="Arial" w:hAnsi="Arial" w:cs="Arial"/>
          <w:lang w:val="hr-BA"/>
        </w:rPr>
        <w:t>koji će se dodijeliti po jed</w:t>
      </w:r>
      <w:r w:rsidR="00D25466">
        <w:rPr>
          <w:rFonts w:ascii="Arial" w:hAnsi="Arial" w:cs="Arial"/>
          <w:lang w:val="hr-BA"/>
        </w:rPr>
        <w:t xml:space="preserve">nom projektu je </w:t>
      </w:r>
      <w:r w:rsidR="00A07A92">
        <w:rPr>
          <w:rFonts w:ascii="Arial" w:hAnsi="Arial" w:cs="Arial"/>
          <w:lang w:val="hr-BA"/>
        </w:rPr>
        <w:t>8.250 EUR (16.130</w:t>
      </w:r>
      <w:r w:rsidR="00AA0D52" w:rsidRPr="00C71AD2">
        <w:rPr>
          <w:rFonts w:ascii="Arial" w:hAnsi="Arial" w:cs="Arial"/>
          <w:lang w:val="hr-BA"/>
        </w:rPr>
        <w:t xml:space="preserve"> KM</w:t>
      </w:r>
      <w:r w:rsidR="00F758AC" w:rsidRPr="00C71AD2">
        <w:rPr>
          <w:rFonts w:ascii="Arial" w:hAnsi="Arial" w:cs="Arial"/>
          <w:lang w:val="hr-BA"/>
        </w:rPr>
        <w:t>)</w:t>
      </w:r>
      <w:r w:rsidR="00C51872">
        <w:rPr>
          <w:rFonts w:ascii="Arial" w:hAnsi="Arial" w:cs="Arial"/>
          <w:lang w:val="hr-BA"/>
        </w:rPr>
        <w:t>, a mi</w:t>
      </w:r>
      <w:r w:rsidR="00A07A92">
        <w:rPr>
          <w:rFonts w:ascii="Arial" w:hAnsi="Arial" w:cs="Arial"/>
          <w:lang w:val="hr-BA"/>
        </w:rPr>
        <w:t>nimalan iznos je 5.000 EUR (</w:t>
      </w:r>
      <w:r w:rsidR="00C51872">
        <w:rPr>
          <w:rFonts w:ascii="Arial" w:hAnsi="Arial" w:cs="Arial"/>
          <w:lang w:val="hr-BA"/>
        </w:rPr>
        <w:t>9.780 KM).</w:t>
      </w:r>
      <w:r w:rsidR="00A92E31">
        <w:rPr>
          <w:rFonts w:ascii="Arial" w:hAnsi="Arial" w:cs="Arial"/>
          <w:lang w:val="hr-BA"/>
        </w:rPr>
        <w:t xml:space="preserve"> </w:t>
      </w:r>
      <w:r w:rsidR="00F758AC" w:rsidRPr="00C71AD2">
        <w:rPr>
          <w:rFonts w:ascii="Arial" w:hAnsi="Arial" w:cs="Arial"/>
          <w:lang w:val="hr-BA"/>
        </w:rPr>
        <w:t>Financirat</w:t>
      </w:r>
      <w:r w:rsidR="00AA0D52" w:rsidRPr="00C71AD2">
        <w:rPr>
          <w:rFonts w:ascii="Arial" w:hAnsi="Arial" w:cs="Arial"/>
          <w:lang w:val="hr-BA"/>
        </w:rPr>
        <w:t xml:space="preserve"> će se najmanje 8 </w:t>
      </w:r>
      <w:r w:rsidR="00DF6C05" w:rsidRPr="00C71AD2">
        <w:rPr>
          <w:rFonts w:ascii="Arial" w:hAnsi="Arial" w:cs="Arial"/>
          <w:lang w:val="hr-BA"/>
        </w:rPr>
        <w:t xml:space="preserve">projekata u svakoj </w:t>
      </w:r>
      <w:r w:rsidR="00AA0D52" w:rsidRPr="00C71AD2">
        <w:rPr>
          <w:rFonts w:ascii="Arial" w:hAnsi="Arial" w:cs="Arial"/>
          <w:lang w:val="hr-BA"/>
        </w:rPr>
        <w:t>zemlji.</w:t>
      </w:r>
      <w:r w:rsidR="005E58B9">
        <w:rPr>
          <w:rFonts w:ascii="Arial" w:hAnsi="Arial" w:cs="Arial"/>
          <w:lang w:val="hr-BA"/>
        </w:rPr>
        <w:t xml:space="preserve"> </w:t>
      </w:r>
      <w:r w:rsidR="00AA0D52" w:rsidRPr="00C71AD2">
        <w:rPr>
          <w:rFonts w:ascii="Arial" w:hAnsi="Arial" w:cs="Arial"/>
          <w:lang w:val="hr-BA"/>
        </w:rPr>
        <w:t xml:space="preserve">Sufinanciranje </w:t>
      </w:r>
      <w:r w:rsidR="00A92E31">
        <w:rPr>
          <w:rFonts w:ascii="Arial" w:hAnsi="Arial" w:cs="Arial"/>
          <w:lang w:val="hr-BA"/>
        </w:rPr>
        <w:t xml:space="preserve">podnositelja zahtjeva ili trećih strana </w:t>
      </w:r>
      <w:r w:rsidR="00AA0D52" w:rsidRPr="00C71AD2">
        <w:rPr>
          <w:rFonts w:ascii="Arial" w:hAnsi="Arial" w:cs="Arial"/>
          <w:lang w:val="hr-BA"/>
        </w:rPr>
        <w:t xml:space="preserve">nije obvezno, ali je </w:t>
      </w:r>
      <w:r w:rsidR="00E35FFE">
        <w:rPr>
          <w:rFonts w:ascii="Arial" w:hAnsi="Arial" w:cs="Arial"/>
          <w:lang w:val="hr-BA"/>
        </w:rPr>
        <w:t>moguće</w:t>
      </w:r>
      <w:r w:rsidR="00AA0D52" w:rsidRPr="00C71AD2">
        <w:rPr>
          <w:rFonts w:ascii="Arial" w:hAnsi="Arial" w:cs="Arial"/>
          <w:lang w:val="hr-BA"/>
        </w:rPr>
        <w:t>.</w:t>
      </w:r>
    </w:p>
    <w:p w14:paraId="5416C80A" w14:textId="28C2A40A" w:rsidR="00AA0D52" w:rsidRPr="00C71AD2" w:rsidRDefault="00AA0D52" w:rsidP="00A44073">
      <w:pPr>
        <w:spacing w:after="0"/>
        <w:rPr>
          <w:rFonts w:ascii="Arial" w:hAnsi="Arial" w:cs="Arial"/>
          <w:b/>
          <w:lang w:val="hr-BA"/>
        </w:rPr>
      </w:pPr>
    </w:p>
    <w:p w14:paraId="4E1BDEB6" w14:textId="77777777" w:rsidR="00DF6C05" w:rsidRPr="00C71AD2" w:rsidRDefault="00DF6C05" w:rsidP="00A44073">
      <w:pPr>
        <w:spacing w:after="0"/>
        <w:rPr>
          <w:rFonts w:ascii="Arial" w:hAnsi="Arial" w:cs="Arial"/>
          <w:b/>
          <w:lang w:val="hr-BA"/>
        </w:rPr>
      </w:pPr>
    </w:p>
    <w:p w14:paraId="472F29D9" w14:textId="63BFF0A9" w:rsidR="00307D9E" w:rsidRPr="00C71AD2" w:rsidRDefault="00307D9E" w:rsidP="00DF6C05">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t>PODNOŠENJE ZAHTJEVA</w:t>
      </w:r>
    </w:p>
    <w:p w14:paraId="55807669" w14:textId="77777777" w:rsidR="00307D9E" w:rsidRPr="00C71AD2" w:rsidRDefault="00307D9E" w:rsidP="00A44073">
      <w:pPr>
        <w:spacing w:after="0"/>
        <w:rPr>
          <w:rFonts w:ascii="Arial" w:hAnsi="Arial" w:cs="Arial"/>
          <w:b/>
          <w:lang w:val="hr-BA"/>
        </w:rPr>
      </w:pPr>
    </w:p>
    <w:p w14:paraId="78949800" w14:textId="70DC1C1B" w:rsidR="00184BA8" w:rsidRPr="00C71AD2" w:rsidRDefault="00AA0D52" w:rsidP="00A44073">
      <w:pPr>
        <w:spacing w:after="0"/>
        <w:rPr>
          <w:rFonts w:ascii="Arial" w:hAnsi="Arial" w:cs="Arial"/>
          <w:b/>
          <w:lang w:val="hr-BA"/>
        </w:rPr>
      </w:pPr>
      <w:r w:rsidRPr="00C71AD2">
        <w:rPr>
          <w:rFonts w:ascii="Arial" w:hAnsi="Arial" w:cs="Arial"/>
          <w:b/>
          <w:lang w:val="hr-BA"/>
        </w:rPr>
        <w:t>Proces podnošenja zahtjeva</w:t>
      </w:r>
    </w:p>
    <w:p w14:paraId="7FC9490A" w14:textId="254D78E5" w:rsidR="001A1570" w:rsidRPr="00C71AD2" w:rsidRDefault="00AA0D52" w:rsidP="00307D9E">
      <w:pPr>
        <w:spacing w:after="0"/>
        <w:jc w:val="both"/>
        <w:rPr>
          <w:rFonts w:ascii="Arial" w:hAnsi="Arial" w:cs="Arial"/>
          <w:b/>
          <w:lang w:val="hr-BA"/>
        </w:rPr>
      </w:pPr>
      <w:r w:rsidRPr="00C71AD2">
        <w:rPr>
          <w:rFonts w:ascii="Arial" w:hAnsi="Arial" w:cs="Arial"/>
          <w:lang w:val="hr-BA"/>
        </w:rPr>
        <w:t>Podnositelj zahtjeva za projekt mož</w:t>
      </w:r>
      <w:r w:rsidR="005944DC" w:rsidRPr="00C71AD2">
        <w:rPr>
          <w:rFonts w:ascii="Arial" w:hAnsi="Arial" w:cs="Arial"/>
          <w:lang w:val="hr-BA"/>
        </w:rPr>
        <w:t>e se prijaviti samo na natječaj objavljen</w:t>
      </w:r>
      <w:r w:rsidRPr="00C71AD2">
        <w:rPr>
          <w:rFonts w:ascii="Arial" w:hAnsi="Arial" w:cs="Arial"/>
          <w:lang w:val="hr-BA"/>
        </w:rPr>
        <w:t xml:space="preserve"> u zemlji u kojoj je </w:t>
      </w:r>
      <w:r w:rsidR="007E3B53" w:rsidRPr="00C71AD2">
        <w:rPr>
          <w:rFonts w:ascii="Arial" w:hAnsi="Arial" w:cs="Arial"/>
          <w:lang w:val="hr-BA"/>
        </w:rPr>
        <w:t>registriran</w:t>
      </w:r>
      <w:r w:rsidRPr="00C71AD2">
        <w:rPr>
          <w:rFonts w:ascii="Arial" w:hAnsi="Arial" w:cs="Arial"/>
          <w:lang w:val="hr-BA"/>
        </w:rPr>
        <w:t>.</w:t>
      </w:r>
      <w:r w:rsidR="00307D9E" w:rsidRPr="00C71AD2">
        <w:rPr>
          <w:rFonts w:ascii="Arial" w:hAnsi="Arial" w:cs="Arial"/>
          <w:lang w:val="hr-BA"/>
        </w:rPr>
        <w:t xml:space="preserve"> </w:t>
      </w:r>
      <w:r w:rsidRPr="00C71AD2">
        <w:rPr>
          <w:rFonts w:ascii="Arial" w:hAnsi="Arial" w:cs="Arial"/>
          <w:lang w:val="hr-BA"/>
        </w:rPr>
        <w:t xml:space="preserve">Sve projektne aktivnosti moraju se provoditi u zemlji </w:t>
      </w:r>
      <w:r w:rsidR="007E3B53" w:rsidRPr="00C71AD2">
        <w:rPr>
          <w:rFonts w:ascii="Arial" w:hAnsi="Arial" w:cs="Arial"/>
          <w:lang w:val="hr-BA"/>
        </w:rPr>
        <w:t>podnositelja zahtjeva</w:t>
      </w:r>
      <w:r w:rsidRPr="00C71AD2">
        <w:rPr>
          <w:rFonts w:ascii="Arial" w:hAnsi="Arial" w:cs="Arial"/>
          <w:lang w:val="hr-BA"/>
        </w:rPr>
        <w:t>.</w:t>
      </w:r>
      <w:r w:rsidR="007E3B53" w:rsidRPr="00C71AD2">
        <w:rPr>
          <w:rFonts w:ascii="Arial" w:hAnsi="Arial" w:cs="Arial"/>
          <w:lang w:val="hr-BA"/>
        </w:rPr>
        <w:t xml:space="preserve"> Ovaj poziv je namijenjen samo za organizacije koje imaju sjedište na području Bosne i Hercegovine.</w:t>
      </w:r>
    </w:p>
    <w:p w14:paraId="557AFE77" w14:textId="77777777" w:rsidR="00797C98" w:rsidRPr="00C71AD2" w:rsidRDefault="00797C98" w:rsidP="00A44073">
      <w:pPr>
        <w:spacing w:after="0"/>
        <w:rPr>
          <w:rFonts w:ascii="Arial" w:hAnsi="Arial" w:cs="Arial"/>
          <w:lang w:val="hr-BA"/>
        </w:rPr>
      </w:pPr>
    </w:p>
    <w:p w14:paraId="1836EDA0" w14:textId="3169B9C2" w:rsidR="005944DC" w:rsidRPr="00C71AD2" w:rsidRDefault="00A92E31" w:rsidP="00A44073">
      <w:pPr>
        <w:spacing w:after="0"/>
        <w:rPr>
          <w:rFonts w:ascii="Arial" w:hAnsi="Arial" w:cs="Arial"/>
          <w:lang w:val="hr-BA"/>
        </w:rPr>
      </w:pPr>
      <w:r>
        <w:rPr>
          <w:rFonts w:ascii="Arial" w:hAnsi="Arial" w:cs="Arial"/>
          <w:lang w:val="hr-BA"/>
        </w:rPr>
        <w:t>Potrebna dokumentacija za podnošenje zahtjeva:</w:t>
      </w:r>
    </w:p>
    <w:p w14:paraId="0E46CB06" w14:textId="76B21A98" w:rsidR="005944DC" w:rsidRPr="00C71AD2" w:rsidRDefault="005944DC" w:rsidP="00A44073">
      <w:pPr>
        <w:pStyle w:val="ListParagraph"/>
        <w:numPr>
          <w:ilvl w:val="0"/>
          <w:numId w:val="16"/>
        </w:numPr>
        <w:spacing w:after="0"/>
        <w:rPr>
          <w:rFonts w:ascii="Arial" w:hAnsi="Arial" w:cs="Arial"/>
          <w:lang w:val="hr-BA"/>
        </w:rPr>
      </w:pPr>
      <w:r w:rsidRPr="00C71AD2">
        <w:rPr>
          <w:rFonts w:ascii="Arial" w:hAnsi="Arial" w:cs="Arial"/>
          <w:lang w:val="hr-BA"/>
        </w:rPr>
        <w:t xml:space="preserve">Prijavni </w:t>
      </w:r>
      <w:r w:rsidR="000E4766" w:rsidRPr="00C71AD2">
        <w:rPr>
          <w:rFonts w:ascii="Arial" w:hAnsi="Arial" w:cs="Arial"/>
          <w:lang w:val="hr-BA"/>
        </w:rPr>
        <w:t>o</w:t>
      </w:r>
      <w:r w:rsidRPr="00C71AD2">
        <w:rPr>
          <w:rFonts w:ascii="Arial" w:hAnsi="Arial" w:cs="Arial"/>
          <w:lang w:val="hr-BA"/>
        </w:rPr>
        <w:t xml:space="preserve">brazac </w:t>
      </w:r>
      <w:r w:rsidR="002957B7" w:rsidRPr="00C71AD2">
        <w:rPr>
          <w:rFonts w:ascii="Arial" w:hAnsi="Arial" w:cs="Arial"/>
          <w:lang w:val="hr-BA"/>
        </w:rPr>
        <w:t>1</w:t>
      </w:r>
      <w:r w:rsidR="000E4766" w:rsidRPr="00C71AD2">
        <w:rPr>
          <w:rFonts w:ascii="Arial" w:hAnsi="Arial" w:cs="Arial"/>
          <w:lang w:val="hr-BA"/>
        </w:rPr>
        <w:t xml:space="preserve"> </w:t>
      </w:r>
      <w:r w:rsidRPr="00C71AD2">
        <w:rPr>
          <w:rFonts w:ascii="Arial" w:hAnsi="Arial" w:cs="Arial"/>
          <w:lang w:val="hr-BA"/>
        </w:rPr>
        <w:t>(</w:t>
      </w:r>
      <w:r w:rsidR="000E4766" w:rsidRPr="00C71AD2">
        <w:rPr>
          <w:rFonts w:ascii="Arial" w:hAnsi="Arial" w:cs="Arial"/>
          <w:lang w:val="hr-BA"/>
        </w:rPr>
        <w:t>za socijalne projekte</w:t>
      </w:r>
      <w:r w:rsidR="002957B7" w:rsidRPr="00C71AD2">
        <w:rPr>
          <w:rFonts w:ascii="Arial" w:hAnsi="Arial" w:cs="Arial"/>
          <w:lang w:val="hr-BA"/>
        </w:rPr>
        <w:t xml:space="preserve">) ili </w:t>
      </w:r>
      <w:r w:rsidR="000E4766" w:rsidRPr="00C71AD2">
        <w:rPr>
          <w:rFonts w:ascii="Arial" w:hAnsi="Arial" w:cs="Arial"/>
          <w:lang w:val="hr-BA"/>
        </w:rPr>
        <w:t>Prijavni obrazac</w:t>
      </w:r>
      <w:r w:rsidR="007E3B53" w:rsidRPr="00C71AD2">
        <w:rPr>
          <w:rFonts w:ascii="Arial" w:hAnsi="Arial" w:cs="Arial"/>
          <w:lang w:val="hr-BA"/>
        </w:rPr>
        <w:t xml:space="preserve"> 2</w:t>
      </w:r>
      <w:r w:rsidR="000E4766" w:rsidRPr="00C71AD2">
        <w:rPr>
          <w:rFonts w:ascii="Arial" w:hAnsi="Arial" w:cs="Arial"/>
          <w:lang w:val="hr-BA"/>
        </w:rPr>
        <w:t xml:space="preserve"> (za socijalna poduzeća)</w:t>
      </w:r>
      <w:r w:rsidR="007E3B53" w:rsidRPr="00C71AD2">
        <w:rPr>
          <w:rFonts w:ascii="Arial" w:hAnsi="Arial" w:cs="Arial"/>
          <w:lang w:val="hr-BA"/>
        </w:rPr>
        <w:t>.</w:t>
      </w:r>
    </w:p>
    <w:p w14:paraId="65269556" w14:textId="29B3257E" w:rsidR="005944DC" w:rsidRPr="00C71AD2" w:rsidRDefault="005944DC" w:rsidP="00A44073">
      <w:pPr>
        <w:pStyle w:val="ListParagraph"/>
        <w:numPr>
          <w:ilvl w:val="0"/>
          <w:numId w:val="16"/>
        </w:numPr>
        <w:spacing w:after="0"/>
        <w:rPr>
          <w:rFonts w:ascii="Arial" w:hAnsi="Arial" w:cs="Arial"/>
          <w:lang w:val="hr-BA"/>
        </w:rPr>
      </w:pPr>
      <w:r w:rsidRPr="00C71AD2">
        <w:rPr>
          <w:rFonts w:ascii="Arial" w:hAnsi="Arial" w:cs="Arial"/>
          <w:lang w:val="hr-BA"/>
        </w:rPr>
        <w:t xml:space="preserve">Potpisana izjava </w:t>
      </w:r>
      <w:r w:rsidR="007E3B53" w:rsidRPr="00C71AD2">
        <w:rPr>
          <w:rFonts w:ascii="Arial" w:hAnsi="Arial" w:cs="Arial"/>
          <w:lang w:val="hr-BA"/>
        </w:rPr>
        <w:t>podnositelja zahtjeva i partnera</w:t>
      </w:r>
      <w:r w:rsidR="000E4766" w:rsidRPr="00C71AD2">
        <w:rPr>
          <w:rFonts w:ascii="Arial" w:hAnsi="Arial" w:cs="Arial"/>
          <w:lang w:val="hr-BA"/>
        </w:rPr>
        <w:t xml:space="preserve"> (zaseban obrazac)</w:t>
      </w:r>
      <w:r w:rsidR="007E3B53" w:rsidRPr="00C71AD2">
        <w:rPr>
          <w:rFonts w:ascii="Arial" w:hAnsi="Arial" w:cs="Arial"/>
          <w:lang w:val="hr-BA"/>
        </w:rPr>
        <w:t>.</w:t>
      </w:r>
    </w:p>
    <w:p w14:paraId="143BE893" w14:textId="58B21861" w:rsidR="005944DC" w:rsidRPr="00C71AD2" w:rsidRDefault="005944DC" w:rsidP="00A44073">
      <w:pPr>
        <w:pStyle w:val="ListParagraph"/>
        <w:numPr>
          <w:ilvl w:val="0"/>
          <w:numId w:val="16"/>
        </w:numPr>
        <w:spacing w:after="0"/>
        <w:rPr>
          <w:rFonts w:ascii="Arial" w:hAnsi="Arial" w:cs="Arial"/>
          <w:lang w:val="hr-BA"/>
        </w:rPr>
      </w:pPr>
      <w:r w:rsidRPr="00C71AD2">
        <w:rPr>
          <w:rFonts w:ascii="Arial" w:hAnsi="Arial" w:cs="Arial"/>
          <w:lang w:val="hr-BA"/>
        </w:rPr>
        <w:t>Kopija potvrde o registraciji organizacije</w:t>
      </w:r>
      <w:r w:rsidR="007E3B53" w:rsidRPr="00C71AD2">
        <w:rPr>
          <w:rFonts w:ascii="Arial" w:hAnsi="Arial" w:cs="Arial"/>
          <w:lang w:val="hr-BA"/>
        </w:rPr>
        <w:t>.</w:t>
      </w:r>
    </w:p>
    <w:p w14:paraId="54F8550E" w14:textId="1647CA15" w:rsidR="005944DC" w:rsidRPr="00C71AD2" w:rsidRDefault="005944DC" w:rsidP="00A44073">
      <w:pPr>
        <w:pStyle w:val="ListParagraph"/>
        <w:numPr>
          <w:ilvl w:val="0"/>
          <w:numId w:val="16"/>
        </w:numPr>
        <w:spacing w:after="0"/>
        <w:rPr>
          <w:rFonts w:ascii="Arial" w:hAnsi="Arial" w:cs="Arial"/>
          <w:lang w:val="hr-BA"/>
        </w:rPr>
      </w:pPr>
      <w:r w:rsidRPr="00C71AD2">
        <w:rPr>
          <w:rFonts w:ascii="Arial" w:hAnsi="Arial" w:cs="Arial"/>
          <w:lang w:val="hr-BA"/>
        </w:rPr>
        <w:t xml:space="preserve">Kopija bilance </w:t>
      </w:r>
      <w:r w:rsidR="007E3B53" w:rsidRPr="00C71AD2">
        <w:rPr>
          <w:rFonts w:ascii="Arial" w:hAnsi="Arial" w:cs="Arial"/>
          <w:lang w:val="hr-BA"/>
        </w:rPr>
        <w:t>stanja i bilance uspjeha</w:t>
      </w:r>
      <w:r w:rsidRPr="00C71AD2">
        <w:rPr>
          <w:rFonts w:ascii="Arial" w:hAnsi="Arial" w:cs="Arial"/>
          <w:lang w:val="hr-BA"/>
        </w:rPr>
        <w:t xml:space="preserve"> za posljednj</w:t>
      </w:r>
      <w:r w:rsidR="007E3B53" w:rsidRPr="00C71AD2">
        <w:rPr>
          <w:rFonts w:ascii="Arial" w:hAnsi="Arial" w:cs="Arial"/>
          <w:lang w:val="hr-BA"/>
        </w:rPr>
        <w:t>u</w:t>
      </w:r>
      <w:r w:rsidRPr="00C71AD2">
        <w:rPr>
          <w:rFonts w:ascii="Arial" w:hAnsi="Arial" w:cs="Arial"/>
          <w:lang w:val="hr-BA"/>
        </w:rPr>
        <w:t xml:space="preserve"> fiskaln</w:t>
      </w:r>
      <w:r w:rsidR="007E3B53" w:rsidRPr="00C71AD2">
        <w:rPr>
          <w:rFonts w:ascii="Arial" w:hAnsi="Arial" w:cs="Arial"/>
          <w:lang w:val="hr-BA"/>
        </w:rPr>
        <w:t>u</w:t>
      </w:r>
      <w:r w:rsidR="00A92E31">
        <w:rPr>
          <w:rFonts w:ascii="Arial" w:hAnsi="Arial" w:cs="Arial"/>
          <w:lang w:val="hr-BA"/>
        </w:rPr>
        <w:t xml:space="preserve"> godinu</w:t>
      </w:r>
      <w:r w:rsidRPr="00C71AD2">
        <w:rPr>
          <w:rFonts w:ascii="Arial" w:hAnsi="Arial" w:cs="Arial"/>
          <w:lang w:val="hr-BA"/>
        </w:rPr>
        <w:t xml:space="preserve"> (2019.)</w:t>
      </w:r>
      <w:r w:rsidR="007E3B53" w:rsidRPr="00C71AD2">
        <w:rPr>
          <w:rFonts w:ascii="Arial" w:hAnsi="Arial" w:cs="Arial"/>
          <w:lang w:val="hr-BA"/>
        </w:rPr>
        <w:t>.</w:t>
      </w:r>
    </w:p>
    <w:p w14:paraId="0D49338B" w14:textId="7A522BFD" w:rsidR="000C11F5" w:rsidRPr="00C71AD2" w:rsidRDefault="005944DC" w:rsidP="000E4766">
      <w:pPr>
        <w:pStyle w:val="ListParagraph"/>
        <w:numPr>
          <w:ilvl w:val="0"/>
          <w:numId w:val="16"/>
        </w:numPr>
        <w:spacing w:after="0"/>
        <w:rPr>
          <w:rFonts w:ascii="Arial" w:hAnsi="Arial" w:cs="Arial"/>
          <w:lang w:val="hr-BA"/>
        </w:rPr>
      </w:pPr>
      <w:r w:rsidRPr="00C71AD2">
        <w:rPr>
          <w:rFonts w:ascii="Arial" w:hAnsi="Arial" w:cs="Arial"/>
          <w:lang w:val="hr-BA"/>
        </w:rPr>
        <w:t xml:space="preserve">Ako projekt </w:t>
      </w:r>
      <w:r w:rsidR="000E4766" w:rsidRPr="00C71AD2">
        <w:rPr>
          <w:rFonts w:ascii="Arial" w:hAnsi="Arial" w:cs="Arial"/>
          <w:lang w:val="hr-BA"/>
        </w:rPr>
        <w:t xml:space="preserve">ima </w:t>
      </w:r>
      <w:r w:rsidRPr="00C71AD2">
        <w:rPr>
          <w:rFonts w:ascii="Arial" w:hAnsi="Arial" w:cs="Arial"/>
          <w:lang w:val="hr-BA"/>
        </w:rPr>
        <w:t>sufinanciranje iz drugih iz</w:t>
      </w:r>
      <w:r w:rsidR="000E4766" w:rsidRPr="00C71AD2">
        <w:rPr>
          <w:rFonts w:ascii="Arial" w:hAnsi="Arial" w:cs="Arial"/>
          <w:lang w:val="hr-BA"/>
        </w:rPr>
        <w:t>vora, zahtjevu treba priložiti relevantan dokaz</w:t>
      </w:r>
      <w:r w:rsidR="007E3B53" w:rsidRPr="00C71AD2">
        <w:rPr>
          <w:rFonts w:ascii="Arial" w:hAnsi="Arial" w:cs="Arial"/>
          <w:lang w:val="hr-BA"/>
        </w:rPr>
        <w:t>.</w:t>
      </w:r>
    </w:p>
    <w:p w14:paraId="4FD84D83" w14:textId="77777777" w:rsidR="005944DC" w:rsidRPr="00C71AD2" w:rsidRDefault="005944DC" w:rsidP="00DF6C05">
      <w:pPr>
        <w:spacing w:after="0" w:line="240" w:lineRule="auto"/>
        <w:jc w:val="both"/>
        <w:rPr>
          <w:rFonts w:ascii="Arial" w:hAnsi="Arial" w:cs="Arial"/>
          <w:lang w:val="hr-BA"/>
        </w:rPr>
      </w:pPr>
    </w:p>
    <w:p w14:paraId="17AA03C7" w14:textId="507CC4E1" w:rsidR="005944DC" w:rsidRPr="00C71AD2" w:rsidRDefault="007E3B53" w:rsidP="00051610">
      <w:pPr>
        <w:spacing w:after="0"/>
        <w:jc w:val="both"/>
        <w:rPr>
          <w:rFonts w:ascii="Arial" w:hAnsi="Arial" w:cs="Arial"/>
          <w:lang w:val="hr-BA"/>
        </w:rPr>
      </w:pPr>
      <w:r w:rsidRPr="00C71AD2">
        <w:rPr>
          <w:rFonts w:ascii="Arial" w:hAnsi="Arial" w:cs="Arial"/>
          <w:lang w:val="hr-BA"/>
        </w:rPr>
        <w:t>D</w:t>
      </w:r>
      <w:r w:rsidR="000E4766" w:rsidRPr="00C71AD2">
        <w:rPr>
          <w:rFonts w:ascii="Arial" w:hAnsi="Arial" w:cs="Arial"/>
          <w:lang w:val="hr-BA"/>
        </w:rPr>
        <w:t>okumentaciju</w:t>
      </w:r>
      <w:r w:rsidRPr="00C71AD2">
        <w:rPr>
          <w:rFonts w:ascii="Arial" w:hAnsi="Arial" w:cs="Arial"/>
          <w:lang w:val="hr-BA"/>
        </w:rPr>
        <w:t xml:space="preserve"> u elektronskoj verziji, pdf format,</w:t>
      </w:r>
      <w:r w:rsidR="005944DC" w:rsidRPr="00C71AD2">
        <w:rPr>
          <w:rFonts w:ascii="Arial" w:hAnsi="Arial" w:cs="Arial"/>
          <w:lang w:val="hr-BA"/>
        </w:rPr>
        <w:t xml:space="preserve"> treba poslati na </w:t>
      </w:r>
      <w:r w:rsidR="000E4766" w:rsidRPr="00C71AD2">
        <w:rPr>
          <w:rFonts w:ascii="Arial" w:hAnsi="Arial" w:cs="Arial"/>
          <w:lang w:val="hr-BA"/>
        </w:rPr>
        <w:t>e-</w:t>
      </w:r>
      <w:r w:rsidR="005944DC" w:rsidRPr="00E35FFE">
        <w:rPr>
          <w:rFonts w:ascii="Arial" w:hAnsi="Arial" w:cs="Arial"/>
          <w:lang w:val="hr-BA"/>
        </w:rPr>
        <w:t xml:space="preserve">mail </w:t>
      </w:r>
      <w:hyperlink r:id="rId9" w:history="1">
        <w:r w:rsidR="00E35FFE" w:rsidRPr="00E35FFE">
          <w:rPr>
            <w:rStyle w:val="Hyperlink"/>
            <w:rFonts w:ascii="Arial" w:hAnsi="Arial" w:cs="Arial"/>
            <w:lang w:val="hr-BA"/>
          </w:rPr>
          <w:t>caritas@caritas.ba</w:t>
        </w:r>
      </w:hyperlink>
      <w:r w:rsidR="008725EB">
        <w:rPr>
          <w:rFonts w:ascii="Arial" w:hAnsi="Arial" w:cs="Arial"/>
          <w:lang w:val="hr-BA"/>
        </w:rPr>
        <w:t xml:space="preserve"> </w:t>
      </w:r>
    </w:p>
    <w:p w14:paraId="705FB1AC" w14:textId="241B5DBB" w:rsidR="005944DC" w:rsidRPr="00C71AD2" w:rsidRDefault="007E3B53" w:rsidP="00051610">
      <w:pPr>
        <w:spacing w:after="0"/>
        <w:jc w:val="both"/>
        <w:rPr>
          <w:rFonts w:ascii="Arial" w:hAnsi="Arial" w:cs="Arial"/>
          <w:lang w:val="hr-BA"/>
        </w:rPr>
      </w:pPr>
      <w:r w:rsidRPr="00C71AD2">
        <w:rPr>
          <w:rFonts w:ascii="Arial" w:hAnsi="Arial" w:cs="Arial"/>
          <w:lang w:val="hr-BA"/>
        </w:rPr>
        <w:t>Prijave s nepotpunom dokumentacijom, prijave</w:t>
      </w:r>
      <w:r w:rsidR="005944DC" w:rsidRPr="00C71AD2">
        <w:rPr>
          <w:rFonts w:ascii="Arial" w:hAnsi="Arial" w:cs="Arial"/>
          <w:lang w:val="hr-BA"/>
        </w:rPr>
        <w:t xml:space="preserve"> </w:t>
      </w:r>
      <w:r w:rsidR="005E58B9">
        <w:rPr>
          <w:rFonts w:ascii="Arial" w:hAnsi="Arial" w:cs="Arial"/>
          <w:lang w:val="hr-BA"/>
        </w:rPr>
        <w:t xml:space="preserve">pristigle </w:t>
      </w:r>
      <w:r w:rsidRPr="00C71AD2">
        <w:rPr>
          <w:rFonts w:ascii="Arial" w:hAnsi="Arial" w:cs="Arial"/>
          <w:lang w:val="hr-BA"/>
        </w:rPr>
        <w:t xml:space="preserve">putem faksa, pošte </w:t>
      </w:r>
      <w:r w:rsidR="005944DC" w:rsidRPr="00C71AD2">
        <w:rPr>
          <w:rFonts w:ascii="Arial" w:hAnsi="Arial" w:cs="Arial"/>
          <w:lang w:val="hr-BA"/>
        </w:rPr>
        <w:t xml:space="preserve">ili na bilo koji drugi način koji nije propisan ovim pozivom neće se uzimati u obzir, kao ni </w:t>
      </w:r>
      <w:r w:rsidRPr="00C71AD2">
        <w:rPr>
          <w:rFonts w:ascii="Arial" w:hAnsi="Arial" w:cs="Arial"/>
          <w:lang w:val="hr-BA"/>
        </w:rPr>
        <w:t>prijave dostavljene</w:t>
      </w:r>
      <w:r w:rsidR="005944DC" w:rsidRPr="00C71AD2">
        <w:rPr>
          <w:rFonts w:ascii="Arial" w:hAnsi="Arial" w:cs="Arial"/>
          <w:lang w:val="hr-BA"/>
        </w:rPr>
        <w:t xml:space="preserve"> </w:t>
      </w:r>
      <w:r w:rsidRPr="00C71AD2">
        <w:rPr>
          <w:rFonts w:ascii="Arial" w:hAnsi="Arial" w:cs="Arial"/>
          <w:lang w:val="hr-BA"/>
        </w:rPr>
        <w:t>u drugim obrascima</w:t>
      </w:r>
      <w:r w:rsidR="005944DC" w:rsidRPr="00C71AD2">
        <w:rPr>
          <w:rFonts w:ascii="Arial" w:hAnsi="Arial" w:cs="Arial"/>
          <w:lang w:val="hr-BA"/>
        </w:rPr>
        <w:t>.</w:t>
      </w:r>
    </w:p>
    <w:p w14:paraId="265C7C1F" w14:textId="6E8CA32E" w:rsidR="005944DC" w:rsidRPr="00C71AD2" w:rsidRDefault="00DF6C05" w:rsidP="00051610">
      <w:pPr>
        <w:spacing w:after="0"/>
        <w:jc w:val="both"/>
        <w:rPr>
          <w:rFonts w:ascii="Arial" w:hAnsi="Arial" w:cs="Arial"/>
          <w:lang w:val="hr-BA"/>
        </w:rPr>
      </w:pPr>
      <w:r w:rsidRPr="00C71AD2">
        <w:rPr>
          <w:rFonts w:ascii="Arial" w:hAnsi="Arial" w:cs="Arial"/>
          <w:lang w:val="hr-BA"/>
        </w:rPr>
        <w:t xml:space="preserve">Projektnu dokumentaciju </w:t>
      </w:r>
      <w:r w:rsidR="00A92E31">
        <w:rPr>
          <w:rFonts w:ascii="Arial" w:hAnsi="Arial" w:cs="Arial"/>
          <w:lang w:val="hr-BA"/>
        </w:rPr>
        <w:t>je potrebno</w:t>
      </w:r>
      <w:r w:rsidRPr="00C71AD2">
        <w:rPr>
          <w:rFonts w:ascii="Arial" w:hAnsi="Arial" w:cs="Arial"/>
          <w:lang w:val="hr-BA"/>
        </w:rPr>
        <w:t xml:space="preserve"> dostaviti na jednom od službenih jezika u Bosni i Hercegovini. </w:t>
      </w:r>
    </w:p>
    <w:p w14:paraId="797C2880" w14:textId="4151F77B" w:rsidR="00184BA8" w:rsidRPr="00C71AD2" w:rsidRDefault="005944DC" w:rsidP="00051610">
      <w:pPr>
        <w:spacing w:after="0"/>
        <w:jc w:val="both"/>
        <w:rPr>
          <w:rFonts w:ascii="Arial" w:hAnsi="Arial" w:cs="Arial"/>
          <w:b/>
          <w:u w:val="single"/>
          <w:lang w:val="hr-BA"/>
        </w:rPr>
      </w:pPr>
      <w:r w:rsidRPr="00C71AD2">
        <w:rPr>
          <w:rFonts w:ascii="Arial" w:hAnsi="Arial" w:cs="Arial"/>
          <w:lang w:val="hr-BA"/>
        </w:rPr>
        <w:t>Svaki podnosi</w:t>
      </w:r>
      <w:r w:rsidR="00DF6C05" w:rsidRPr="00C71AD2">
        <w:rPr>
          <w:rFonts w:ascii="Arial" w:hAnsi="Arial" w:cs="Arial"/>
          <w:lang w:val="hr-BA"/>
        </w:rPr>
        <w:t>telj zahtjeva primit će e-mail</w:t>
      </w:r>
      <w:r w:rsidRPr="00C71AD2">
        <w:rPr>
          <w:rFonts w:ascii="Arial" w:hAnsi="Arial" w:cs="Arial"/>
          <w:lang w:val="hr-BA"/>
        </w:rPr>
        <w:t xml:space="preserve"> s potvrdom </w:t>
      </w:r>
      <w:r w:rsidR="00DF6C05" w:rsidRPr="00C71AD2">
        <w:rPr>
          <w:rFonts w:ascii="Arial" w:hAnsi="Arial" w:cs="Arial"/>
          <w:lang w:val="hr-BA"/>
        </w:rPr>
        <w:t xml:space="preserve">primitka dokumentacije </w:t>
      </w:r>
      <w:r w:rsidR="007E3B53" w:rsidRPr="00C71AD2">
        <w:rPr>
          <w:rFonts w:ascii="Arial" w:hAnsi="Arial" w:cs="Arial"/>
          <w:lang w:val="hr-BA"/>
        </w:rPr>
        <w:t>najkasnije</w:t>
      </w:r>
      <w:r w:rsidRPr="00C71AD2">
        <w:rPr>
          <w:rFonts w:ascii="Arial" w:hAnsi="Arial" w:cs="Arial"/>
          <w:lang w:val="hr-BA"/>
        </w:rPr>
        <w:t xml:space="preserve"> tri dana od </w:t>
      </w:r>
      <w:r w:rsidR="007E3B53" w:rsidRPr="00C71AD2">
        <w:rPr>
          <w:rFonts w:ascii="Arial" w:hAnsi="Arial" w:cs="Arial"/>
          <w:lang w:val="hr-BA"/>
        </w:rPr>
        <w:t xml:space="preserve">dana </w:t>
      </w:r>
      <w:r w:rsidRPr="00C71AD2">
        <w:rPr>
          <w:rFonts w:ascii="Arial" w:hAnsi="Arial" w:cs="Arial"/>
          <w:lang w:val="hr-BA"/>
        </w:rPr>
        <w:t>podnošenja prijave.</w:t>
      </w:r>
    </w:p>
    <w:p w14:paraId="7BDAC821" w14:textId="77777777" w:rsidR="005944DC" w:rsidRPr="00C71AD2" w:rsidRDefault="005944DC" w:rsidP="00A44073">
      <w:pPr>
        <w:keepNext/>
        <w:spacing w:after="0"/>
        <w:jc w:val="both"/>
        <w:rPr>
          <w:rFonts w:ascii="Arial" w:hAnsi="Arial" w:cs="Arial"/>
          <w:b/>
          <w:lang w:val="hr-BA"/>
        </w:rPr>
      </w:pPr>
    </w:p>
    <w:p w14:paraId="5F3C57DD" w14:textId="77777777" w:rsidR="001A154F" w:rsidRPr="00C71AD2" w:rsidRDefault="001A154F" w:rsidP="00A44073">
      <w:pPr>
        <w:spacing w:after="0" w:line="240" w:lineRule="auto"/>
        <w:jc w:val="both"/>
        <w:rPr>
          <w:rFonts w:ascii="Arial" w:hAnsi="Arial" w:cs="Arial"/>
          <w:b/>
          <w:lang w:val="hr-BA"/>
        </w:rPr>
      </w:pPr>
      <w:r w:rsidRPr="00C71AD2">
        <w:rPr>
          <w:rFonts w:ascii="Arial" w:hAnsi="Arial" w:cs="Arial"/>
          <w:b/>
          <w:lang w:val="hr-BA"/>
        </w:rPr>
        <w:t>Rok za podnošenje prijedloga projekata</w:t>
      </w:r>
    </w:p>
    <w:p w14:paraId="21BE5191" w14:textId="27309866" w:rsidR="001A154F" w:rsidRPr="00C71AD2" w:rsidRDefault="001A154F" w:rsidP="005E58B9">
      <w:pPr>
        <w:spacing w:after="0"/>
        <w:jc w:val="both"/>
        <w:rPr>
          <w:rFonts w:ascii="Arial" w:hAnsi="Arial" w:cs="Arial"/>
          <w:lang w:val="hr-BA"/>
        </w:rPr>
      </w:pPr>
      <w:r w:rsidRPr="00C71AD2">
        <w:rPr>
          <w:rFonts w:ascii="Arial" w:hAnsi="Arial" w:cs="Arial"/>
          <w:lang w:val="hr-BA"/>
        </w:rPr>
        <w:t>Rok za predaju projektnih prijedloga je 15. studenog 2020. god. do 20.00 sati</w:t>
      </w:r>
      <w:r w:rsidR="00C57B21">
        <w:rPr>
          <w:rFonts w:ascii="Arial" w:hAnsi="Arial" w:cs="Arial"/>
          <w:lang w:val="hr-BA"/>
        </w:rPr>
        <w:t xml:space="preserve"> (vremenska zona u Sarajevu)</w:t>
      </w:r>
      <w:r w:rsidRPr="00C71AD2">
        <w:rPr>
          <w:rFonts w:ascii="Arial" w:hAnsi="Arial" w:cs="Arial"/>
          <w:lang w:val="hr-BA"/>
        </w:rPr>
        <w:t>. Prijave predane nakon isteka roka neće se razmatrati. Vrijeme primanja e-pošte koristit će se za potvrdu vremena predaje projektnog prijedloga.</w:t>
      </w:r>
    </w:p>
    <w:p w14:paraId="2650A620" w14:textId="7C2BDCB4" w:rsidR="00307D9E" w:rsidRPr="00C71AD2" w:rsidRDefault="00307D9E">
      <w:pPr>
        <w:rPr>
          <w:rFonts w:ascii="Arial" w:hAnsi="Arial" w:cs="Arial"/>
          <w:b/>
          <w:lang w:val="hr-BA"/>
        </w:rPr>
      </w:pPr>
    </w:p>
    <w:p w14:paraId="045F8206" w14:textId="0612AC4E" w:rsidR="00307D9E" w:rsidRPr="00C71AD2" w:rsidRDefault="00307D9E" w:rsidP="00DF6C05">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t>EVALUACIJA I ODABIR PROJEKATA</w:t>
      </w:r>
    </w:p>
    <w:p w14:paraId="1568ED01" w14:textId="77777777" w:rsidR="00307D9E" w:rsidRPr="00C71AD2" w:rsidRDefault="00307D9E" w:rsidP="00A44073">
      <w:pPr>
        <w:spacing w:after="0"/>
        <w:rPr>
          <w:rFonts w:ascii="Arial" w:hAnsi="Arial" w:cs="Arial"/>
          <w:b/>
          <w:lang w:val="hr-BA"/>
        </w:rPr>
      </w:pPr>
    </w:p>
    <w:p w14:paraId="035792E8" w14:textId="50D89C4C" w:rsidR="001A154F" w:rsidRPr="00C71AD2" w:rsidRDefault="00307D9E" w:rsidP="00A44073">
      <w:pPr>
        <w:spacing w:after="0"/>
        <w:rPr>
          <w:rFonts w:ascii="Arial" w:hAnsi="Arial" w:cs="Arial"/>
          <w:b/>
          <w:lang w:val="hr-BA"/>
        </w:rPr>
      </w:pPr>
      <w:r w:rsidRPr="00C71AD2">
        <w:rPr>
          <w:rFonts w:ascii="Arial" w:hAnsi="Arial" w:cs="Arial"/>
          <w:b/>
          <w:lang w:val="hr-BA"/>
        </w:rPr>
        <w:t>Postupak</w:t>
      </w:r>
    </w:p>
    <w:p w14:paraId="2DA0F670" w14:textId="3CBE9D1E" w:rsidR="001A154F" w:rsidRPr="00C71AD2" w:rsidRDefault="001A154F" w:rsidP="004252B2">
      <w:pPr>
        <w:spacing w:after="0"/>
        <w:jc w:val="both"/>
        <w:rPr>
          <w:rFonts w:ascii="Arial" w:hAnsi="Arial" w:cs="Arial"/>
          <w:lang w:val="hr-BA"/>
        </w:rPr>
      </w:pPr>
      <w:r w:rsidRPr="00C71AD2">
        <w:rPr>
          <w:rFonts w:ascii="Arial" w:hAnsi="Arial" w:cs="Arial"/>
          <w:lang w:val="hr-BA"/>
        </w:rPr>
        <w:t>Poziv će biti otvoren 45 dan</w:t>
      </w:r>
      <w:r w:rsidR="007E3B53" w:rsidRPr="00C71AD2">
        <w:rPr>
          <w:rFonts w:ascii="Arial" w:hAnsi="Arial" w:cs="Arial"/>
          <w:lang w:val="hr-BA"/>
        </w:rPr>
        <w:t>a počevši od dana objavljivanja, a evaluacija primljenih zahtjeva će</w:t>
      </w:r>
      <w:r w:rsidRPr="00C71AD2">
        <w:rPr>
          <w:rFonts w:ascii="Arial" w:hAnsi="Arial" w:cs="Arial"/>
          <w:lang w:val="hr-BA"/>
        </w:rPr>
        <w:t xml:space="preserve"> trajat</w:t>
      </w:r>
      <w:r w:rsidR="007E3B53" w:rsidRPr="00C71AD2">
        <w:rPr>
          <w:rFonts w:ascii="Arial" w:hAnsi="Arial" w:cs="Arial"/>
          <w:lang w:val="hr-BA"/>
        </w:rPr>
        <w:t>i</w:t>
      </w:r>
      <w:r w:rsidRPr="00C71AD2">
        <w:rPr>
          <w:rFonts w:ascii="Arial" w:hAnsi="Arial" w:cs="Arial"/>
          <w:lang w:val="hr-BA"/>
        </w:rPr>
        <w:t xml:space="preserve"> najviše 30 dana.</w:t>
      </w:r>
      <w:r w:rsidR="007E3B53" w:rsidRPr="00C71AD2">
        <w:rPr>
          <w:rFonts w:ascii="Arial" w:hAnsi="Arial" w:cs="Arial"/>
          <w:lang w:val="hr-BA"/>
        </w:rPr>
        <w:t xml:space="preserve"> </w:t>
      </w:r>
      <w:r w:rsidRPr="00C71AD2">
        <w:rPr>
          <w:rFonts w:ascii="Arial" w:hAnsi="Arial" w:cs="Arial"/>
          <w:lang w:val="hr-BA"/>
        </w:rPr>
        <w:t xml:space="preserve">Za </w:t>
      </w:r>
      <w:r w:rsidR="007E3B53" w:rsidRPr="00C71AD2">
        <w:rPr>
          <w:rFonts w:ascii="Arial" w:hAnsi="Arial" w:cs="Arial"/>
          <w:lang w:val="hr-BA"/>
        </w:rPr>
        <w:t xml:space="preserve">procjenu primljenih zahtjeva formirat će se posebno </w:t>
      </w:r>
      <w:r w:rsidRPr="00C71AD2">
        <w:rPr>
          <w:rFonts w:ascii="Arial" w:hAnsi="Arial" w:cs="Arial"/>
          <w:lang w:val="hr-BA"/>
        </w:rPr>
        <w:t xml:space="preserve">Povjerenstvo za </w:t>
      </w:r>
      <w:r w:rsidR="004252B2" w:rsidRPr="00C71AD2">
        <w:rPr>
          <w:rFonts w:ascii="Arial" w:hAnsi="Arial" w:cs="Arial"/>
          <w:lang w:val="hr-BA"/>
        </w:rPr>
        <w:t>evaluaciju projekata</w:t>
      </w:r>
      <w:r w:rsidRPr="00C71AD2">
        <w:rPr>
          <w:rFonts w:ascii="Arial" w:hAnsi="Arial" w:cs="Arial"/>
          <w:lang w:val="hr-BA"/>
        </w:rPr>
        <w:t>.</w:t>
      </w:r>
      <w:r w:rsidR="00307D9E" w:rsidRPr="00C71AD2">
        <w:rPr>
          <w:rFonts w:ascii="Arial" w:hAnsi="Arial" w:cs="Arial"/>
          <w:lang w:val="hr-BA"/>
        </w:rPr>
        <w:t xml:space="preserve"> </w:t>
      </w:r>
      <w:r w:rsidRPr="00C71AD2">
        <w:rPr>
          <w:rFonts w:ascii="Arial" w:hAnsi="Arial" w:cs="Arial"/>
          <w:lang w:val="hr-BA"/>
        </w:rPr>
        <w:t>Predstavnik institucija EU bit će pozvan kao vanjski promatrač kako bi se zajam</w:t>
      </w:r>
      <w:r w:rsidR="00CA4536" w:rsidRPr="00C71AD2">
        <w:rPr>
          <w:rFonts w:ascii="Arial" w:hAnsi="Arial" w:cs="Arial"/>
          <w:lang w:val="hr-BA"/>
        </w:rPr>
        <w:t>čila maksimalna transparentnost procjene.</w:t>
      </w:r>
    </w:p>
    <w:p w14:paraId="131AEB7A" w14:textId="180F4B51" w:rsidR="001A154F" w:rsidRPr="00C71AD2" w:rsidRDefault="001A154F" w:rsidP="004252B2">
      <w:pPr>
        <w:spacing w:after="0"/>
        <w:jc w:val="both"/>
        <w:rPr>
          <w:rFonts w:ascii="Arial" w:hAnsi="Arial" w:cs="Arial"/>
          <w:lang w:val="hr-BA"/>
        </w:rPr>
      </w:pPr>
      <w:r w:rsidRPr="00C71AD2">
        <w:rPr>
          <w:rFonts w:ascii="Arial" w:hAnsi="Arial" w:cs="Arial"/>
          <w:lang w:val="hr-BA"/>
        </w:rPr>
        <w:t>Ocjenjivanje prijedloga projekata odvijat će se u dvije faze. U prvoj fazi provest će se administrativna provjera dokumentacije. Samo projekti koji sadrže svu potrebnu dokumentaciju, navedenu u ovom Pozivu, ući će u drugu fazu ocjenjivanja.</w:t>
      </w:r>
    </w:p>
    <w:p w14:paraId="4C3A144B" w14:textId="77777777" w:rsidR="00307D9E" w:rsidRPr="00C71AD2" w:rsidRDefault="00307D9E" w:rsidP="004252B2">
      <w:pPr>
        <w:spacing w:after="0"/>
        <w:jc w:val="both"/>
        <w:rPr>
          <w:rFonts w:ascii="Arial" w:hAnsi="Arial" w:cs="Arial"/>
          <w:lang w:val="hr-BA"/>
        </w:rPr>
      </w:pPr>
    </w:p>
    <w:p w14:paraId="7DAE11DC" w14:textId="65213FF1" w:rsidR="00A055ED" w:rsidRPr="00C71AD2" w:rsidRDefault="001A154F" w:rsidP="004252B2">
      <w:pPr>
        <w:spacing w:after="0"/>
        <w:jc w:val="both"/>
        <w:rPr>
          <w:rFonts w:ascii="Arial" w:hAnsi="Arial" w:cs="Arial"/>
          <w:lang w:val="hr-BA"/>
        </w:rPr>
      </w:pPr>
      <w:r w:rsidRPr="00C71AD2">
        <w:rPr>
          <w:rFonts w:ascii="Arial" w:hAnsi="Arial" w:cs="Arial"/>
          <w:lang w:val="hr-BA"/>
        </w:rPr>
        <w:t>Svaki podnositelj zahtjeva bit će informiran o rezu</w:t>
      </w:r>
      <w:r w:rsidR="00307D9E" w:rsidRPr="00C71AD2">
        <w:rPr>
          <w:rFonts w:ascii="Arial" w:hAnsi="Arial" w:cs="Arial"/>
          <w:lang w:val="hr-BA"/>
        </w:rPr>
        <w:t xml:space="preserve">ltatima. </w:t>
      </w:r>
      <w:r w:rsidRPr="00C71AD2">
        <w:rPr>
          <w:rFonts w:ascii="Arial" w:hAnsi="Arial" w:cs="Arial"/>
          <w:lang w:val="hr-BA"/>
        </w:rPr>
        <w:t xml:space="preserve">Popis podržanih projekata bit će objavljen na web stranici projekta </w:t>
      </w:r>
      <w:r w:rsidRPr="00C71AD2">
        <w:rPr>
          <w:rStyle w:val="Hyperlink"/>
          <w:rFonts w:ascii="Arial" w:hAnsi="Arial" w:cs="Arial"/>
          <w:lang w:val="hr-BA"/>
        </w:rPr>
        <w:t>www.projectsocieties.org</w:t>
      </w:r>
      <w:r w:rsidRPr="00C71AD2">
        <w:rPr>
          <w:rFonts w:ascii="Arial" w:hAnsi="Arial" w:cs="Arial"/>
          <w:lang w:val="hr-BA"/>
        </w:rPr>
        <w:t xml:space="preserve"> i na web stranici mjesnog Caritasa </w:t>
      </w:r>
      <w:hyperlink r:id="rId10" w:history="1">
        <w:r w:rsidRPr="00C71AD2">
          <w:rPr>
            <w:rStyle w:val="Hyperlink"/>
            <w:rFonts w:ascii="Arial" w:hAnsi="Arial" w:cs="Arial"/>
            <w:lang w:val="hr-BA"/>
          </w:rPr>
          <w:t>www.caritas.ba</w:t>
        </w:r>
      </w:hyperlink>
      <w:r w:rsidRPr="00C71AD2">
        <w:rPr>
          <w:rFonts w:ascii="Arial" w:hAnsi="Arial" w:cs="Arial"/>
          <w:lang w:val="hr-BA"/>
        </w:rPr>
        <w:t xml:space="preserve"> </w:t>
      </w:r>
    </w:p>
    <w:p w14:paraId="489A28BA" w14:textId="121F75FA" w:rsidR="0055017E" w:rsidRPr="00C71AD2" w:rsidRDefault="001A154F" w:rsidP="00A44073">
      <w:pPr>
        <w:spacing w:after="0"/>
        <w:rPr>
          <w:rFonts w:ascii="Arial" w:hAnsi="Arial" w:cs="Arial"/>
          <w:b/>
          <w:lang w:val="hr-BA"/>
        </w:rPr>
      </w:pPr>
      <w:r w:rsidRPr="00C71AD2">
        <w:rPr>
          <w:rFonts w:ascii="Arial" w:hAnsi="Arial" w:cs="Arial"/>
          <w:b/>
          <w:lang w:val="hr-BA"/>
        </w:rPr>
        <w:lastRenderedPageBreak/>
        <w:t xml:space="preserve"> </w:t>
      </w:r>
      <w:bookmarkStart w:id="2" w:name="_GoBack"/>
      <w:bookmarkEnd w:id="2"/>
      <w:r w:rsidR="00307D9E" w:rsidRPr="00C71AD2">
        <w:rPr>
          <w:rFonts w:ascii="Arial" w:hAnsi="Arial" w:cs="Arial"/>
          <w:b/>
          <w:lang w:val="hr-BA"/>
        </w:rPr>
        <w:t>Kriteriji za odabir</w:t>
      </w:r>
      <w:r w:rsidR="00354255">
        <w:rPr>
          <w:rFonts w:ascii="Arial" w:hAnsi="Arial" w:cs="Arial"/>
          <w:b/>
          <w:lang w:val="hr-BA"/>
        </w:rPr>
        <w:t xml:space="preserve"> socijalnih projekata (obrazac 1)</w:t>
      </w:r>
    </w:p>
    <w:p w14:paraId="5BFE57F8" w14:textId="5B217713" w:rsidR="0055017E" w:rsidRPr="00C71AD2" w:rsidRDefault="0055017E"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 xml:space="preserve">Relevantnost </w:t>
      </w:r>
      <w:r w:rsidR="004252B2" w:rsidRPr="00C71AD2">
        <w:rPr>
          <w:rFonts w:ascii="Arial" w:hAnsi="Arial" w:cs="Arial"/>
          <w:lang w:val="hr-BA"/>
        </w:rPr>
        <w:t>i dizajn projekta</w:t>
      </w:r>
    </w:p>
    <w:p w14:paraId="42554985" w14:textId="16D91913" w:rsidR="0055017E" w:rsidRPr="00C71AD2" w:rsidRDefault="004252B2"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Ciljna grupa i korisnici</w:t>
      </w:r>
    </w:p>
    <w:p w14:paraId="569DC82B" w14:textId="4E5A0257" w:rsidR="0055017E" w:rsidRPr="00C71AD2" w:rsidRDefault="0055017E"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 xml:space="preserve">Održivost </w:t>
      </w:r>
      <w:r w:rsidR="004252B2" w:rsidRPr="00C71AD2">
        <w:rPr>
          <w:rFonts w:ascii="Arial" w:hAnsi="Arial" w:cs="Arial"/>
          <w:lang w:val="hr-BA"/>
        </w:rPr>
        <w:t>projekta</w:t>
      </w:r>
    </w:p>
    <w:p w14:paraId="0CAAC1C3" w14:textId="60EC8545" w:rsidR="0055017E" w:rsidRPr="00C71AD2" w:rsidRDefault="0055017E"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 xml:space="preserve">Proračun i isplativost </w:t>
      </w:r>
      <w:r w:rsidR="004252B2" w:rsidRPr="00C71AD2">
        <w:rPr>
          <w:rFonts w:ascii="Arial" w:hAnsi="Arial" w:cs="Arial"/>
          <w:lang w:val="hr-BA"/>
        </w:rPr>
        <w:t>projekta</w:t>
      </w:r>
    </w:p>
    <w:p w14:paraId="7CD00535" w14:textId="5A1C8ADC" w:rsidR="0055017E" w:rsidRPr="00C71AD2" w:rsidRDefault="004252B2"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Socijalni aspekt</w:t>
      </w:r>
    </w:p>
    <w:p w14:paraId="0AF1A824" w14:textId="4C02614F" w:rsidR="0055017E" w:rsidRPr="00C71AD2" w:rsidRDefault="004252B2"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Sudjelovanje i partnerstvo</w:t>
      </w:r>
    </w:p>
    <w:p w14:paraId="5D193CEA" w14:textId="395B9F0E" w:rsidR="0055017E" w:rsidRPr="00C71AD2" w:rsidRDefault="0055017E" w:rsidP="00A44073">
      <w:pPr>
        <w:pStyle w:val="ListParagraph"/>
        <w:numPr>
          <w:ilvl w:val="0"/>
          <w:numId w:val="11"/>
        </w:numPr>
        <w:spacing w:after="0"/>
        <w:ind w:left="426" w:hanging="426"/>
        <w:rPr>
          <w:rFonts w:ascii="Arial" w:hAnsi="Arial" w:cs="Arial"/>
          <w:lang w:val="hr-BA"/>
        </w:rPr>
      </w:pPr>
      <w:r w:rsidRPr="00C71AD2">
        <w:rPr>
          <w:rFonts w:ascii="Arial" w:hAnsi="Arial" w:cs="Arial"/>
          <w:lang w:val="hr-BA"/>
        </w:rPr>
        <w:t>Relevantnost i kompetencije podnositelja zahtjeva</w:t>
      </w:r>
    </w:p>
    <w:p w14:paraId="6B606F56" w14:textId="55FFABAE" w:rsidR="004B68BB" w:rsidRPr="00C71AD2" w:rsidRDefault="004B68BB" w:rsidP="00A44073">
      <w:pPr>
        <w:pStyle w:val="ListParagraph"/>
        <w:spacing w:after="0"/>
        <w:ind w:left="426"/>
        <w:rPr>
          <w:rFonts w:ascii="Arial" w:hAnsi="Arial" w:cs="Arial"/>
          <w:lang w:val="hr-BA"/>
        </w:rPr>
      </w:pPr>
    </w:p>
    <w:p w14:paraId="44452D8E" w14:textId="171249A4" w:rsidR="00EA5893" w:rsidRPr="00C71AD2" w:rsidRDefault="00DF6C05" w:rsidP="00307D9E">
      <w:pPr>
        <w:spacing w:after="0"/>
        <w:rPr>
          <w:rFonts w:ascii="Arial" w:hAnsi="Arial" w:cs="Arial"/>
          <w:b/>
          <w:lang w:val="hr-BA"/>
        </w:rPr>
      </w:pPr>
      <w:r w:rsidRPr="00C71AD2">
        <w:rPr>
          <w:rFonts w:ascii="Arial" w:hAnsi="Arial" w:cs="Arial"/>
          <w:b/>
          <w:lang w:val="hr-BA"/>
        </w:rPr>
        <w:t>Evaluacijska tablica</w:t>
      </w:r>
      <w:r w:rsidR="00354255">
        <w:rPr>
          <w:rFonts w:ascii="Arial" w:hAnsi="Arial" w:cs="Arial"/>
          <w:b/>
          <w:lang w:val="hr-BA"/>
        </w:rPr>
        <w:t xml:space="preserve"> za socijalne projekte (obrazac 1)</w:t>
      </w:r>
    </w:p>
    <w:p w14:paraId="475434DF" w14:textId="77777777" w:rsidR="00EA5893" w:rsidRPr="00C71AD2" w:rsidRDefault="00EA5893" w:rsidP="00A44073">
      <w:pPr>
        <w:pStyle w:val="ListParagraph"/>
        <w:spacing w:after="0"/>
        <w:ind w:left="426"/>
        <w:rPr>
          <w:rFonts w:ascii="Arial" w:hAnsi="Arial" w:cs="Arial"/>
          <w:lang w:val="hr-BA"/>
        </w:rPr>
      </w:pPr>
    </w:p>
    <w:tbl>
      <w:tblPr>
        <w:tblW w:w="10711" w:type="dxa"/>
        <w:tblInd w:w="-113" w:type="dxa"/>
        <w:tblBorders>
          <w:top w:val="nil"/>
          <w:left w:val="nil"/>
          <w:right w:val="nil"/>
        </w:tblBorders>
        <w:tblLayout w:type="fixed"/>
        <w:tblLook w:val="0000" w:firstRow="0" w:lastRow="0" w:firstColumn="0" w:lastColumn="0" w:noHBand="0" w:noVBand="0"/>
      </w:tblPr>
      <w:tblGrid>
        <w:gridCol w:w="8726"/>
        <w:gridCol w:w="1985"/>
      </w:tblGrid>
      <w:tr w:rsidR="004B68BB" w:rsidRPr="00C71AD2" w14:paraId="69967DEA" w14:textId="77777777" w:rsidTr="00307D9E">
        <w:trPr>
          <w:trHeight w:val="559"/>
        </w:trPr>
        <w:tc>
          <w:tcPr>
            <w:tcW w:w="8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6D9C2E80" w14:textId="41BE21B5" w:rsidR="004B68BB" w:rsidRPr="00C71AD2" w:rsidRDefault="00307D9E" w:rsidP="00307D9E">
            <w:pPr>
              <w:widowControl w:val="0"/>
              <w:autoSpaceDE w:val="0"/>
              <w:autoSpaceDN w:val="0"/>
              <w:adjustRightInd w:val="0"/>
              <w:spacing w:after="0"/>
              <w:jc w:val="center"/>
              <w:rPr>
                <w:rFonts w:ascii="Arial" w:hAnsi="Arial" w:cs="Arial"/>
                <w:b/>
                <w:lang w:val="hr-BA"/>
              </w:rPr>
            </w:pPr>
            <w:r w:rsidRPr="00C71AD2">
              <w:rPr>
                <w:rFonts w:ascii="Arial" w:hAnsi="Arial" w:cs="Arial"/>
                <w:b/>
                <w:lang w:val="hr-BA"/>
              </w:rPr>
              <w:t>KRIT</w:t>
            </w:r>
            <w:r w:rsidR="00A92E31">
              <w:rPr>
                <w:rFonts w:ascii="Arial" w:hAnsi="Arial" w:cs="Arial"/>
                <w:b/>
                <w:lang w:val="hr-BA"/>
              </w:rPr>
              <w:t>E</w:t>
            </w:r>
            <w:r w:rsidRPr="00C71AD2">
              <w:rPr>
                <w:rFonts w:ascii="Arial" w:hAnsi="Arial" w:cs="Arial"/>
                <w:b/>
                <w:lang w:val="hr-BA"/>
              </w:rPr>
              <w:t>RIJI</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1BB0D2DF" w14:textId="41256687" w:rsidR="004B68BB" w:rsidRPr="00C71AD2" w:rsidRDefault="00307D9E" w:rsidP="00307D9E">
            <w:pPr>
              <w:widowControl w:val="0"/>
              <w:autoSpaceDE w:val="0"/>
              <w:autoSpaceDN w:val="0"/>
              <w:adjustRightInd w:val="0"/>
              <w:spacing w:after="0"/>
              <w:jc w:val="center"/>
              <w:rPr>
                <w:rFonts w:ascii="Arial" w:hAnsi="Arial" w:cs="Arial"/>
                <w:b/>
                <w:lang w:val="hr-BA"/>
              </w:rPr>
            </w:pPr>
            <w:r w:rsidRPr="00C71AD2">
              <w:rPr>
                <w:rFonts w:ascii="Arial" w:hAnsi="Arial" w:cs="Arial"/>
                <w:b/>
                <w:lang w:val="hr-BA"/>
              </w:rPr>
              <w:t>BROJ BODOVA</w:t>
            </w:r>
          </w:p>
        </w:tc>
      </w:tr>
      <w:tr w:rsidR="004B68BB" w:rsidRPr="00C71AD2" w14:paraId="21183CDD" w14:textId="77777777" w:rsidTr="001A154F">
        <w:tblPrEx>
          <w:tblBorders>
            <w:top w:val="none" w:sz="0" w:space="0" w:color="auto"/>
          </w:tblBorders>
        </w:tblPrEx>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71ACDA" w14:textId="4F356B55" w:rsidR="00536211" w:rsidRPr="00C71AD2" w:rsidRDefault="004252B2" w:rsidP="00A44073">
            <w:pPr>
              <w:widowControl w:val="0"/>
              <w:tabs>
                <w:tab w:val="left" w:pos="220"/>
                <w:tab w:val="left" w:pos="720"/>
              </w:tabs>
              <w:autoSpaceDE w:val="0"/>
              <w:autoSpaceDN w:val="0"/>
              <w:adjustRightInd w:val="0"/>
              <w:spacing w:after="0" w:line="240" w:lineRule="auto"/>
              <w:rPr>
                <w:rFonts w:ascii="Arial" w:hAnsi="Arial" w:cs="Arial"/>
                <w:b/>
                <w:lang w:val="hr-BA"/>
              </w:rPr>
            </w:pPr>
            <w:r w:rsidRPr="00C71AD2">
              <w:rPr>
                <w:rFonts w:ascii="Arial" w:hAnsi="Arial" w:cs="Arial"/>
                <w:b/>
                <w:lang w:val="hr-BA"/>
              </w:rPr>
              <w:t>Relevantnost i dizajn projek</w:t>
            </w:r>
            <w:r w:rsidR="00536211" w:rsidRPr="00C71AD2">
              <w:rPr>
                <w:rFonts w:ascii="Arial" w:hAnsi="Arial" w:cs="Arial"/>
                <w:b/>
                <w:lang w:val="hr-BA"/>
              </w:rPr>
              <w:t>ta</w:t>
            </w:r>
          </w:p>
          <w:p w14:paraId="1D10DDBA" w14:textId="492F1614" w:rsidR="00EA5893" w:rsidRPr="00C71AD2" w:rsidRDefault="00EA5893"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Relevantnost </w:t>
            </w:r>
            <w:r w:rsidR="00CA4536" w:rsidRPr="00C71AD2">
              <w:rPr>
                <w:rFonts w:ascii="Arial" w:hAnsi="Arial" w:cs="Arial"/>
                <w:lang w:val="hr-BA"/>
              </w:rPr>
              <w:t>projekta prema ciljevima ovog poziva</w:t>
            </w:r>
          </w:p>
          <w:p w14:paraId="2B16F2C0" w14:textId="75B45049" w:rsidR="00EA5893" w:rsidRPr="00C71AD2" w:rsidRDefault="00EA5893"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Koherentnost dizajna projekta</w:t>
            </w:r>
          </w:p>
          <w:p w14:paraId="2A6B82D9" w14:textId="4DB7625F" w:rsidR="00EA5893" w:rsidRPr="00C71AD2" w:rsidRDefault="00CA4536"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Analiza</w:t>
            </w:r>
            <w:r w:rsidR="00EA5893" w:rsidRPr="00C71AD2">
              <w:rPr>
                <w:rFonts w:ascii="Arial" w:hAnsi="Arial" w:cs="Arial"/>
                <w:lang w:val="hr-BA"/>
              </w:rPr>
              <w:t xml:space="preserve"> problema</w:t>
            </w:r>
            <w:r w:rsidRPr="00C71AD2">
              <w:rPr>
                <w:rFonts w:ascii="Arial" w:hAnsi="Arial" w:cs="Arial"/>
                <w:lang w:val="hr-BA"/>
              </w:rPr>
              <w:t xml:space="preserve"> koji se žele riješiti</w:t>
            </w:r>
          </w:p>
          <w:p w14:paraId="7987832A" w14:textId="4AE66076" w:rsidR="00EA5893" w:rsidRPr="00C71AD2" w:rsidRDefault="00EA5893"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Izvodljivost i dosljednost </w:t>
            </w:r>
            <w:r w:rsidR="00CA4536" w:rsidRPr="00C71AD2">
              <w:rPr>
                <w:rFonts w:ascii="Arial" w:hAnsi="Arial" w:cs="Arial"/>
                <w:lang w:val="hr-BA"/>
              </w:rPr>
              <w:t xml:space="preserve">projekta </w:t>
            </w:r>
            <w:r w:rsidRPr="00C71AD2">
              <w:rPr>
                <w:rFonts w:ascii="Arial" w:hAnsi="Arial" w:cs="Arial"/>
                <w:lang w:val="hr-BA"/>
              </w:rPr>
              <w:t>u odnosu na ciljeve</w:t>
            </w:r>
          </w:p>
          <w:p w14:paraId="5EBFD545" w14:textId="5FF03D42" w:rsidR="00EA5893" w:rsidRPr="00C71AD2" w:rsidRDefault="00EA5893"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Izvodljivost i dosljednost </w:t>
            </w:r>
            <w:r w:rsidR="00CA4536" w:rsidRPr="00C71AD2">
              <w:rPr>
                <w:rFonts w:ascii="Arial" w:hAnsi="Arial" w:cs="Arial"/>
                <w:lang w:val="hr-BA"/>
              </w:rPr>
              <w:t>projekta</w:t>
            </w:r>
            <w:r w:rsidRPr="00C71AD2">
              <w:rPr>
                <w:rFonts w:ascii="Arial" w:hAnsi="Arial" w:cs="Arial"/>
                <w:lang w:val="hr-BA"/>
              </w:rPr>
              <w:t xml:space="preserve"> u odnosu na očekivane rezultate</w:t>
            </w:r>
          </w:p>
          <w:p w14:paraId="0C8882AC" w14:textId="43AD99D9" w:rsidR="004B68BB" w:rsidRPr="00C71AD2" w:rsidRDefault="00EA5893" w:rsidP="00307D9E">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Inovacija</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4701AE" w14:textId="64C44071"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30 </w:t>
            </w:r>
            <w:r w:rsidR="001A154F" w:rsidRPr="00C71AD2">
              <w:rPr>
                <w:rFonts w:ascii="Arial" w:hAnsi="Arial" w:cs="Arial"/>
                <w:lang w:val="hr-BA" w:eastAsia="en-GB"/>
              </w:rPr>
              <w:t>bodova</w:t>
            </w:r>
          </w:p>
        </w:tc>
      </w:tr>
      <w:tr w:rsidR="004B68BB" w:rsidRPr="00C71AD2" w14:paraId="4E73522F" w14:textId="77777777" w:rsidTr="001A154F">
        <w:tblPrEx>
          <w:tblBorders>
            <w:top w:val="none" w:sz="0" w:space="0" w:color="auto"/>
          </w:tblBorders>
        </w:tblPrEx>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E3BD28" w14:textId="03C64385"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Ciljna grupa i korisnici</w:t>
            </w:r>
          </w:p>
          <w:p w14:paraId="29098614" w14:textId="7B835B0A"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Jasno definirani i strateški odabrani k</w:t>
            </w:r>
            <w:r w:rsidR="00CA4536" w:rsidRPr="00C71AD2">
              <w:rPr>
                <w:rFonts w:ascii="Arial" w:hAnsi="Arial" w:cs="Arial"/>
                <w:lang w:val="hr-BA"/>
              </w:rPr>
              <w:t>rajnji korisnici, ciljna grupa</w:t>
            </w:r>
          </w:p>
          <w:p w14:paraId="6D69884D" w14:textId="56E8039E"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Broj krajnjih korisnika</w:t>
            </w:r>
          </w:p>
          <w:p w14:paraId="049EE66A" w14:textId="4D6564CD" w:rsidR="00EA5893" w:rsidRPr="00C71AD2" w:rsidRDefault="00CA4536"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Jasno definirane p</w:t>
            </w:r>
            <w:r w:rsidR="00EA5893" w:rsidRPr="00C71AD2">
              <w:rPr>
                <w:rFonts w:ascii="Arial" w:hAnsi="Arial" w:cs="Arial"/>
                <w:lang w:val="hr-BA"/>
              </w:rPr>
              <w:t xml:space="preserve">otrebe krajnjih korisnika, </w:t>
            </w:r>
            <w:r w:rsidRPr="00C71AD2">
              <w:rPr>
                <w:rFonts w:ascii="Arial" w:hAnsi="Arial" w:cs="Arial"/>
                <w:lang w:val="hr-BA"/>
              </w:rPr>
              <w:t>ciljne grupe</w:t>
            </w:r>
            <w:r w:rsidR="00EA5893" w:rsidRPr="00C71AD2">
              <w:rPr>
                <w:rFonts w:ascii="Arial" w:hAnsi="Arial" w:cs="Arial"/>
                <w:lang w:val="hr-BA"/>
              </w:rPr>
              <w:t xml:space="preserve"> </w:t>
            </w:r>
          </w:p>
          <w:p w14:paraId="32C20F82" w14:textId="3F4AB8F3" w:rsidR="004B68BB" w:rsidRPr="00C71AD2" w:rsidRDefault="00CA4536" w:rsidP="00CA4536">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Konkretan utjecaj Projekta na ciljnu grupu </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816102" w14:textId="658846E6"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20 </w:t>
            </w:r>
            <w:r w:rsidR="001A154F" w:rsidRPr="00C71AD2">
              <w:rPr>
                <w:rFonts w:ascii="Arial" w:hAnsi="Arial" w:cs="Arial"/>
                <w:lang w:val="hr-BA" w:eastAsia="en-GB"/>
              </w:rPr>
              <w:t>bodova</w:t>
            </w:r>
          </w:p>
        </w:tc>
      </w:tr>
      <w:tr w:rsidR="004B68BB" w:rsidRPr="00C71AD2" w14:paraId="51846D92" w14:textId="77777777" w:rsidTr="007F47B4">
        <w:tblPrEx>
          <w:tblBorders>
            <w:top w:val="none" w:sz="0" w:space="0" w:color="auto"/>
          </w:tblBorders>
        </w:tblPrEx>
        <w:trPr>
          <w:trHeight w:val="909"/>
        </w:trPr>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24A15A" w14:textId="70C29207"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Održivost projekta</w:t>
            </w:r>
          </w:p>
          <w:p w14:paraId="7FE79961" w14:textId="13BD4095" w:rsidR="00EA5893" w:rsidRPr="00C71AD2" w:rsidRDefault="007F47B4"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 xml:space="preserve">Financijska </w:t>
            </w:r>
            <w:r w:rsidR="00EA5893" w:rsidRPr="00C71AD2">
              <w:rPr>
                <w:rFonts w:ascii="Arial" w:hAnsi="Arial" w:cs="Arial"/>
                <w:lang w:val="hr-BA"/>
              </w:rPr>
              <w:t>održivost usluge / poduzeća</w:t>
            </w:r>
          </w:p>
          <w:p w14:paraId="1F0AAF78" w14:textId="77777777" w:rsidR="004B68BB" w:rsidRDefault="00CA4536" w:rsidP="00CA4536">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Održivost o</w:t>
            </w:r>
            <w:r w:rsidR="00EA5893" w:rsidRPr="00C71AD2">
              <w:rPr>
                <w:rFonts w:ascii="Arial" w:hAnsi="Arial" w:cs="Arial"/>
                <w:lang w:val="hr-BA"/>
              </w:rPr>
              <w:t>čekivani</w:t>
            </w:r>
            <w:r w:rsidRPr="00C71AD2">
              <w:rPr>
                <w:rFonts w:ascii="Arial" w:hAnsi="Arial" w:cs="Arial"/>
                <w:lang w:val="hr-BA"/>
              </w:rPr>
              <w:t xml:space="preserve">h rezultata Projekta na </w:t>
            </w:r>
            <w:r w:rsidR="00EA5893" w:rsidRPr="00C71AD2">
              <w:rPr>
                <w:rFonts w:ascii="Arial" w:hAnsi="Arial" w:cs="Arial"/>
                <w:lang w:val="hr-BA"/>
              </w:rPr>
              <w:t>institucionalnoj razini</w:t>
            </w:r>
          </w:p>
          <w:p w14:paraId="6391C663" w14:textId="394550FF" w:rsidR="007F47B4" w:rsidRPr="00C71AD2" w:rsidRDefault="007F47B4" w:rsidP="00CA4536">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Održivost na razini politike</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2EFBF4" w14:textId="69A33BC1"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15 </w:t>
            </w:r>
            <w:r w:rsidR="001A154F" w:rsidRPr="00C71AD2">
              <w:rPr>
                <w:rFonts w:ascii="Arial" w:hAnsi="Arial" w:cs="Arial"/>
                <w:lang w:val="hr-BA" w:eastAsia="en-GB"/>
              </w:rPr>
              <w:t>bodova</w:t>
            </w:r>
          </w:p>
        </w:tc>
      </w:tr>
      <w:tr w:rsidR="004B68BB" w:rsidRPr="00C71AD2" w14:paraId="13CBE48F" w14:textId="77777777" w:rsidTr="001A154F">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EA499E" w14:textId="6C2FC925" w:rsidR="00536211" w:rsidRPr="00C71AD2" w:rsidRDefault="00536211" w:rsidP="00A44073">
            <w:pPr>
              <w:widowControl w:val="0"/>
              <w:autoSpaceDE w:val="0"/>
              <w:autoSpaceDN w:val="0"/>
              <w:adjustRightInd w:val="0"/>
              <w:spacing w:after="0"/>
              <w:rPr>
                <w:rFonts w:ascii="Arial" w:hAnsi="Arial" w:cs="Arial"/>
                <w:b/>
                <w:lang w:val="hr-BA"/>
              </w:rPr>
            </w:pPr>
            <w:bookmarkStart w:id="3" w:name="_Hlk50555378"/>
            <w:r w:rsidRPr="00C71AD2">
              <w:rPr>
                <w:rFonts w:ascii="Arial" w:hAnsi="Arial" w:cs="Arial"/>
                <w:b/>
                <w:lang w:val="hr-BA"/>
              </w:rPr>
              <w:t xml:space="preserve">Proračun i isplativost </w:t>
            </w:r>
            <w:r w:rsidR="00CA4536" w:rsidRPr="00C71AD2">
              <w:rPr>
                <w:rFonts w:ascii="Arial" w:hAnsi="Arial" w:cs="Arial"/>
                <w:b/>
                <w:lang w:val="hr-BA"/>
              </w:rPr>
              <w:t>projekta</w:t>
            </w:r>
          </w:p>
          <w:p w14:paraId="78054419" w14:textId="2231F555" w:rsidR="00EA5893" w:rsidRPr="00C71AD2" w:rsidRDefault="00CA4536"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Proračun Projekta je realan i</w:t>
            </w:r>
            <w:r w:rsidR="00EA5893" w:rsidRPr="00C71AD2">
              <w:rPr>
                <w:rFonts w:ascii="Arial" w:hAnsi="Arial" w:cs="Arial"/>
                <w:lang w:val="hr-BA"/>
              </w:rPr>
              <w:t xml:space="preserve"> u skladu s </w:t>
            </w:r>
            <w:r w:rsidRPr="00C71AD2">
              <w:rPr>
                <w:rFonts w:ascii="Arial" w:hAnsi="Arial" w:cs="Arial"/>
                <w:lang w:val="hr-BA"/>
              </w:rPr>
              <w:t>pozivom</w:t>
            </w:r>
          </w:p>
          <w:p w14:paraId="7D126E8F" w14:textId="4E71F5EE"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Aktivnosti se na odgovarajući način odražavaju u proračunu</w:t>
            </w:r>
          </w:p>
          <w:p w14:paraId="50091AE2" w14:textId="3434A670" w:rsidR="004B68BB"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Zadovoljavajući omjer između procijenjenih troškova i očekivanih rezultata</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1E11ABE" w14:textId="32551548"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5 </w:t>
            </w:r>
            <w:r w:rsidR="001A154F" w:rsidRPr="00C71AD2">
              <w:rPr>
                <w:rFonts w:ascii="Arial" w:hAnsi="Arial" w:cs="Arial"/>
                <w:lang w:val="hr-BA" w:eastAsia="en-GB"/>
              </w:rPr>
              <w:t>bodova</w:t>
            </w:r>
          </w:p>
        </w:tc>
      </w:tr>
      <w:bookmarkEnd w:id="3"/>
      <w:tr w:rsidR="004B68BB" w:rsidRPr="00C71AD2" w14:paraId="397FCA57" w14:textId="77777777" w:rsidTr="001A154F">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9653F25" w14:textId="204DCCE7"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Socijalni aspekt</w:t>
            </w:r>
          </w:p>
          <w:p w14:paraId="56FC2520" w14:textId="1C1F8203" w:rsidR="00EA5893" w:rsidRPr="00C71AD2" w:rsidRDefault="00CA4536"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Socijalni</w:t>
            </w:r>
            <w:r w:rsidR="00EA5893" w:rsidRPr="00C71AD2">
              <w:rPr>
                <w:rFonts w:ascii="Arial" w:hAnsi="Arial" w:cs="Arial"/>
                <w:lang w:val="hr-BA"/>
              </w:rPr>
              <w:t xml:space="preserve"> </w:t>
            </w:r>
            <w:r w:rsidRPr="00C71AD2">
              <w:rPr>
                <w:rFonts w:ascii="Arial" w:hAnsi="Arial" w:cs="Arial"/>
                <w:lang w:val="hr-BA"/>
              </w:rPr>
              <w:t xml:space="preserve">utjecaj </w:t>
            </w:r>
            <w:r w:rsidR="00EA5893" w:rsidRPr="00C71AD2">
              <w:rPr>
                <w:rFonts w:ascii="Arial" w:hAnsi="Arial" w:cs="Arial"/>
                <w:lang w:val="hr-BA"/>
              </w:rPr>
              <w:t xml:space="preserve">kao što </w:t>
            </w:r>
            <w:r w:rsidRPr="00C71AD2">
              <w:rPr>
                <w:rFonts w:ascii="Arial" w:hAnsi="Arial" w:cs="Arial"/>
                <w:lang w:val="hr-BA"/>
              </w:rPr>
              <w:t>je</w:t>
            </w:r>
            <w:r w:rsidR="00EA5893" w:rsidRPr="00C71AD2">
              <w:rPr>
                <w:rFonts w:ascii="Arial" w:hAnsi="Arial" w:cs="Arial"/>
                <w:lang w:val="hr-BA"/>
              </w:rPr>
              <w:t xml:space="preserve">: osnaživanje </w:t>
            </w:r>
            <w:r w:rsidRPr="00C71AD2">
              <w:rPr>
                <w:rFonts w:ascii="Arial" w:hAnsi="Arial" w:cs="Arial"/>
                <w:lang w:val="hr-BA"/>
              </w:rPr>
              <w:t>osoba</w:t>
            </w:r>
            <w:r w:rsidR="00EA5893" w:rsidRPr="00C71AD2">
              <w:rPr>
                <w:rFonts w:ascii="Arial" w:hAnsi="Arial" w:cs="Arial"/>
                <w:lang w:val="hr-BA"/>
              </w:rPr>
              <w:t xml:space="preserve">, uključivanje </w:t>
            </w:r>
            <w:r w:rsidR="00D81071" w:rsidRPr="00C71AD2">
              <w:rPr>
                <w:rFonts w:ascii="Arial" w:hAnsi="Arial" w:cs="Arial"/>
                <w:lang w:val="hr-BA"/>
              </w:rPr>
              <w:t>suradnika</w:t>
            </w:r>
            <w:r w:rsidR="00EA5893" w:rsidRPr="00C71AD2">
              <w:rPr>
                <w:rFonts w:ascii="Arial" w:hAnsi="Arial" w:cs="Arial"/>
                <w:lang w:val="hr-BA"/>
              </w:rPr>
              <w:t xml:space="preserve">, stvaranje </w:t>
            </w:r>
            <w:r w:rsidRPr="00C71AD2">
              <w:rPr>
                <w:rFonts w:ascii="Arial" w:hAnsi="Arial" w:cs="Arial"/>
                <w:lang w:val="hr-BA"/>
              </w:rPr>
              <w:t xml:space="preserve">dugoročnih </w:t>
            </w:r>
            <w:r w:rsidR="00EA5893" w:rsidRPr="00C71AD2">
              <w:rPr>
                <w:rFonts w:ascii="Arial" w:hAnsi="Arial" w:cs="Arial"/>
                <w:lang w:val="hr-BA"/>
              </w:rPr>
              <w:t>odnosa</w:t>
            </w:r>
          </w:p>
          <w:p w14:paraId="22291EA2" w14:textId="59BCDD0D"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Integracija osoba s invaliditetom u strukture </w:t>
            </w:r>
            <w:r w:rsidR="00CA4536" w:rsidRPr="00C71AD2">
              <w:rPr>
                <w:rFonts w:ascii="Arial" w:hAnsi="Arial" w:cs="Arial"/>
                <w:lang w:val="hr-BA"/>
              </w:rPr>
              <w:t>planiranih usluga</w:t>
            </w:r>
            <w:r w:rsidRPr="00C71AD2">
              <w:rPr>
                <w:rFonts w:ascii="Arial" w:hAnsi="Arial" w:cs="Arial"/>
                <w:lang w:val="hr-BA"/>
              </w:rPr>
              <w:t xml:space="preserve"> / poduzeća</w:t>
            </w:r>
          </w:p>
          <w:p w14:paraId="61C20F2D" w14:textId="1B9502D3" w:rsidR="004B68BB" w:rsidRPr="00C71AD2" w:rsidRDefault="00EA5893" w:rsidP="00CA4536">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Aktivnosti podizanja svijesti </w:t>
            </w:r>
            <w:r w:rsidR="00CA4536" w:rsidRPr="00C71AD2">
              <w:rPr>
                <w:rFonts w:ascii="Arial" w:hAnsi="Arial" w:cs="Arial"/>
                <w:lang w:val="hr-BA"/>
              </w:rPr>
              <w:t>o potrebama OSI</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25DF4AA" w14:textId="714A2676"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15 </w:t>
            </w:r>
            <w:r w:rsidR="001A154F" w:rsidRPr="00C71AD2">
              <w:rPr>
                <w:rFonts w:ascii="Arial" w:hAnsi="Arial" w:cs="Arial"/>
                <w:lang w:val="hr-BA" w:eastAsia="en-GB"/>
              </w:rPr>
              <w:t>bodova</w:t>
            </w:r>
          </w:p>
        </w:tc>
      </w:tr>
      <w:tr w:rsidR="004B68BB" w:rsidRPr="00C71AD2" w14:paraId="02EAF856" w14:textId="77777777" w:rsidTr="001A154F">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682485D" w14:textId="53144E28"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Sudjelovanje i partnerstvo</w:t>
            </w:r>
          </w:p>
          <w:p w14:paraId="3AAD7C38" w14:textId="77777777" w:rsidR="00CA4536"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Partnerstvo </w:t>
            </w:r>
            <w:r w:rsidR="00CA4536" w:rsidRPr="00C71AD2">
              <w:rPr>
                <w:rFonts w:ascii="Arial" w:hAnsi="Arial" w:cs="Arial"/>
                <w:lang w:val="hr-BA"/>
              </w:rPr>
              <w:t>(partnerstvo s institucijama</w:t>
            </w:r>
            <w:r w:rsidRPr="00C71AD2">
              <w:rPr>
                <w:rFonts w:ascii="Arial" w:hAnsi="Arial" w:cs="Arial"/>
                <w:lang w:val="hr-BA"/>
              </w:rPr>
              <w:t xml:space="preserve"> ili drugim organizacijama) </w:t>
            </w:r>
          </w:p>
          <w:p w14:paraId="67D502D6" w14:textId="7B7ED265"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 xml:space="preserve">Broj i vrsta uključenih </w:t>
            </w:r>
            <w:r w:rsidR="00CA4536" w:rsidRPr="00C71AD2">
              <w:rPr>
                <w:rFonts w:ascii="Arial" w:hAnsi="Arial" w:cs="Arial"/>
                <w:lang w:val="hr-BA"/>
              </w:rPr>
              <w:t>suradnika</w:t>
            </w:r>
          </w:p>
          <w:p w14:paraId="71DAA97A" w14:textId="4E032D07" w:rsidR="00EA5893"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Kvaliteta odnosa s njima</w:t>
            </w:r>
          </w:p>
          <w:p w14:paraId="52A9F7EB" w14:textId="2BDDF173" w:rsidR="004B68BB"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Kapacitet stvaranja veza, sudjelovanje u mrežama</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48F4FA" w14:textId="5E8FB3F4"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10 </w:t>
            </w:r>
            <w:r w:rsidR="001A154F" w:rsidRPr="00C71AD2">
              <w:rPr>
                <w:rFonts w:ascii="Arial" w:hAnsi="Arial" w:cs="Arial"/>
                <w:lang w:val="hr-BA" w:eastAsia="en-GB"/>
              </w:rPr>
              <w:t>bodova</w:t>
            </w:r>
          </w:p>
        </w:tc>
      </w:tr>
      <w:tr w:rsidR="004B68BB" w:rsidRPr="00C71AD2" w14:paraId="5CA58F15" w14:textId="77777777" w:rsidTr="001A154F">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45A2BC" w14:textId="610D8427"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Relevantnost i kompetencije podnositelja zahtjeva</w:t>
            </w:r>
          </w:p>
          <w:p w14:paraId="0980AF37" w14:textId="0CC69E1D" w:rsidR="004B68BB" w:rsidRPr="00C71AD2" w:rsidRDefault="00EA5893" w:rsidP="00A44073">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Iskustvo u provedbi sličnih projekata</w:t>
            </w:r>
            <w:r w:rsidR="002957B7" w:rsidRPr="00C71AD2">
              <w:rPr>
                <w:rFonts w:ascii="Arial" w:hAnsi="Arial" w:cs="Arial"/>
                <w:lang w:val="hr-BA"/>
              </w:rPr>
              <w:t xml:space="preserve"> za OSI</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716111" w14:textId="57D0403A" w:rsidR="004B68BB" w:rsidRPr="007F47B4" w:rsidRDefault="004B68BB" w:rsidP="007F47B4">
            <w:pPr>
              <w:widowControl w:val="0"/>
              <w:autoSpaceDE w:val="0"/>
              <w:autoSpaceDN w:val="0"/>
              <w:adjustRightInd w:val="0"/>
              <w:spacing w:after="0"/>
              <w:jc w:val="center"/>
              <w:rPr>
                <w:rFonts w:ascii="Arial" w:hAnsi="Arial" w:cs="Arial"/>
                <w:lang w:val="hr-BA"/>
              </w:rPr>
            </w:pPr>
            <w:r w:rsidRPr="00C71AD2">
              <w:rPr>
                <w:rFonts w:ascii="Arial" w:hAnsi="Arial" w:cs="Arial"/>
                <w:lang w:val="hr-BA"/>
              </w:rPr>
              <w:t>5</w:t>
            </w:r>
            <w:r w:rsidR="001A154F" w:rsidRPr="00C71AD2">
              <w:rPr>
                <w:rFonts w:ascii="Arial" w:hAnsi="Arial" w:cs="Arial"/>
                <w:lang w:val="hr-BA" w:eastAsia="en-GB"/>
              </w:rPr>
              <w:t xml:space="preserve"> bodova</w:t>
            </w:r>
          </w:p>
        </w:tc>
      </w:tr>
      <w:tr w:rsidR="004B68BB" w:rsidRPr="00C71AD2" w14:paraId="478538F6" w14:textId="77777777" w:rsidTr="00307D9E">
        <w:trPr>
          <w:trHeight w:val="575"/>
        </w:trPr>
        <w:tc>
          <w:tcPr>
            <w:tcW w:w="8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566F0486" w14:textId="0710416B" w:rsidR="004B68BB" w:rsidRPr="00C71AD2" w:rsidRDefault="00536211" w:rsidP="00A44073">
            <w:pPr>
              <w:widowControl w:val="0"/>
              <w:autoSpaceDE w:val="0"/>
              <w:autoSpaceDN w:val="0"/>
              <w:adjustRightInd w:val="0"/>
              <w:spacing w:after="0"/>
              <w:rPr>
                <w:rFonts w:ascii="Arial" w:hAnsi="Arial" w:cs="Arial"/>
                <w:b/>
                <w:lang w:val="hr-BA"/>
              </w:rPr>
            </w:pPr>
            <w:r w:rsidRPr="00C71AD2">
              <w:rPr>
                <w:rFonts w:ascii="Arial" w:hAnsi="Arial" w:cs="Arial"/>
                <w:b/>
                <w:lang w:val="hr-BA"/>
              </w:rPr>
              <w:t>Ukupni maksimalni rezultat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2BC534BE" w14:textId="125C00CC" w:rsidR="004B68BB" w:rsidRPr="00C71AD2" w:rsidRDefault="001A154F" w:rsidP="004252B2">
            <w:pPr>
              <w:widowControl w:val="0"/>
              <w:autoSpaceDE w:val="0"/>
              <w:autoSpaceDN w:val="0"/>
              <w:adjustRightInd w:val="0"/>
              <w:spacing w:after="0"/>
              <w:jc w:val="center"/>
              <w:rPr>
                <w:rFonts w:ascii="Arial" w:hAnsi="Arial" w:cs="Arial"/>
                <w:b/>
                <w:lang w:val="hr-BA"/>
              </w:rPr>
            </w:pPr>
            <w:r w:rsidRPr="00C71AD2">
              <w:rPr>
                <w:rFonts w:ascii="Arial" w:hAnsi="Arial" w:cs="Arial"/>
                <w:b/>
                <w:lang w:val="hr-BA" w:eastAsia="en-GB"/>
              </w:rPr>
              <w:t>100 bodova</w:t>
            </w:r>
          </w:p>
        </w:tc>
      </w:tr>
    </w:tbl>
    <w:p w14:paraId="6AF78ABA" w14:textId="1341853A" w:rsidR="00354255" w:rsidRPr="00C71AD2" w:rsidRDefault="00354255" w:rsidP="00354255">
      <w:pPr>
        <w:spacing w:after="0"/>
        <w:rPr>
          <w:rFonts w:ascii="Arial" w:hAnsi="Arial" w:cs="Arial"/>
          <w:b/>
          <w:lang w:val="hr-BA"/>
        </w:rPr>
      </w:pPr>
      <w:r w:rsidRPr="00C71AD2">
        <w:rPr>
          <w:rFonts w:ascii="Arial" w:hAnsi="Arial" w:cs="Arial"/>
          <w:b/>
          <w:lang w:val="hr-BA"/>
        </w:rPr>
        <w:lastRenderedPageBreak/>
        <w:t>Kriteriji za odabir</w:t>
      </w:r>
      <w:r>
        <w:rPr>
          <w:rFonts w:ascii="Arial" w:hAnsi="Arial" w:cs="Arial"/>
          <w:b/>
          <w:lang w:val="hr-BA"/>
        </w:rPr>
        <w:t xml:space="preserve"> socijalnih poduzeća (obrazac 2)</w:t>
      </w:r>
    </w:p>
    <w:p w14:paraId="3591DF3B" w14:textId="1594696C" w:rsidR="00354255" w:rsidRPr="00354255" w:rsidRDefault="00354255" w:rsidP="00354255">
      <w:pPr>
        <w:pStyle w:val="ListParagraph"/>
        <w:numPr>
          <w:ilvl w:val="0"/>
          <w:numId w:val="11"/>
        </w:numPr>
        <w:spacing w:after="0"/>
        <w:ind w:left="426" w:hanging="426"/>
        <w:rPr>
          <w:rFonts w:ascii="Arial" w:hAnsi="Arial" w:cs="Arial"/>
          <w:lang w:val="hr-BA"/>
        </w:rPr>
      </w:pPr>
      <w:r w:rsidRPr="00354255">
        <w:rPr>
          <w:rFonts w:ascii="Arial" w:hAnsi="Arial" w:cs="Arial"/>
          <w:lang w:val="hr-BA"/>
        </w:rPr>
        <w:t>Dizajn poslovne ideje</w:t>
      </w:r>
    </w:p>
    <w:p w14:paraId="31B45258" w14:textId="77777777" w:rsidR="00354255" w:rsidRPr="00354255" w:rsidRDefault="00354255" w:rsidP="00354255">
      <w:pPr>
        <w:pStyle w:val="ListParagraph"/>
        <w:numPr>
          <w:ilvl w:val="0"/>
          <w:numId w:val="11"/>
        </w:numPr>
        <w:spacing w:after="0"/>
        <w:ind w:left="426" w:hanging="426"/>
        <w:rPr>
          <w:rFonts w:ascii="Arial" w:hAnsi="Arial" w:cs="Arial"/>
          <w:lang w:val="hr-BA"/>
        </w:rPr>
      </w:pPr>
      <w:r w:rsidRPr="00354255">
        <w:rPr>
          <w:rFonts w:ascii="Arial" w:hAnsi="Arial" w:cs="Arial"/>
          <w:lang w:val="hr-BA"/>
        </w:rPr>
        <w:t xml:space="preserve">Analiza tržišta, uspjeha i faktori rizika </w:t>
      </w:r>
    </w:p>
    <w:p w14:paraId="1DBC5AC7" w14:textId="35F11C76" w:rsidR="00354255" w:rsidRPr="00354255" w:rsidRDefault="00354255" w:rsidP="00354255">
      <w:pPr>
        <w:pStyle w:val="ListParagraph"/>
        <w:numPr>
          <w:ilvl w:val="0"/>
          <w:numId w:val="11"/>
        </w:numPr>
        <w:spacing w:after="0"/>
        <w:ind w:left="426" w:hanging="426"/>
        <w:rPr>
          <w:rFonts w:ascii="Arial" w:hAnsi="Arial" w:cs="Arial"/>
          <w:lang w:val="hr-BA"/>
        </w:rPr>
      </w:pPr>
      <w:r w:rsidRPr="00354255">
        <w:rPr>
          <w:rFonts w:ascii="Arial" w:hAnsi="Arial" w:cs="Arial"/>
          <w:lang w:val="hr-BA"/>
        </w:rPr>
        <w:t xml:space="preserve">Proračun i isplativost </w:t>
      </w:r>
    </w:p>
    <w:p w14:paraId="5DF336A5" w14:textId="77777777" w:rsidR="00354255" w:rsidRPr="00354255" w:rsidRDefault="00354255" w:rsidP="00354255">
      <w:pPr>
        <w:pStyle w:val="ListParagraph"/>
        <w:numPr>
          <w:ilvl w:val="0"/>
          <w:numId w:val="11"/>
        </w:numPr>
        <w:spacing w:after="0"/>
        <w:ind w:left="426" w:hanging="426"/>
        <w:rPr>
          <w:rFonts w:ascii="Arial" w:hAnsi="Arial" w:cs="Arial"/>
          <w:lang w:val="hr-BA"/>
        </w:rPr>
      </w:pPr>
      <w:r w:rsidRPr="00354255">
        <w:rPr>
          <w:rFonts w:ascii="Arial" w:hAnsi="Arial" w:cs="Arial"/>
          <w:lang w:val="hr-BA"/>
        </w:rPr>
        <w:t>Socijalni aspekt</w:t>
      </w:r>
    </w:p>
    <w:p w14:paraId="28D29331" w14:textId="77777777" w:rsidR="00354255" w:rsidRPr="00354255" w:rsidRDefault="00354255" w:rsidP="00354255">
      <w:pPr>
        <w:pStyle w:val="ListParagraph"/>
        <w:numPr>
          <w:ilvl w:val="0"/>
          <w:numId w:val="11"/>
        </w:numPr>
        <w:spacing w:after="0"/>
        <w:ind w:left="426" w:hanging="426"/>
        <w:rPr>
          <w:rFonts w:ascii="Arial" w:hAnsi="Arial" w:cs="Arial"/>
          <w:lang w:val="hr-BA"/>
        </w:rPr>
      </w:pPr>
      <w:r w:rsidRPr="00354255">
        <w:rPr>
          <w:rFonts w:ascii="Arial" w:hAnsi="Arial" w:cs="Arial"/>
          <w:lang w:val="hr-BA"/>
        </w:rPr>
        <w:t>Relevantnost i kompetencije podnositelja zahtjeva</w:t>
      </w:r>
    </w:p>
    <w:p w14:paraId="53019C98" w14:textId="77777777" w:rsidR="00354255" w:rsidRDefault="00354255" w:rsidP="00354255">
      <w:pPr>
        <w:spacing w:after="0"/>
        <w:rPr>
          <w:rFonts w:ascii="Arial" w:hAnsi="Arial" w:cs="Arial"/>
          <w:b/>
          <w:lang w:val="hr-BA"/>
        </w:rPr>
      </w:pPr>
    </w:p>
    <w:p w14:paraId="58202FD8" w14:textId="6E9F4022" w:rsidR="00354255" w:rsidRPr="00C71AD2" w:rsidRDefault="00354255" w:rsidP="00354255">
      <w:pPr>
        <w:spacing w:after="0"/>
        <w:rPr>
          <w:rFonts w:ascii="Arial" w:hAnsi="Arial" w:cs="Arial"/>
          <w:b/>
          <w:lang w:val="hr-BA"/>
        </w:rPr>
      </w:pPr>
      <w:r w:rsidRPr="00C71AD2">
        <w:rPr>
          <w:rFonts w:ascii="Arial" w:hAnsi="Arial" w:cs="Arial"/>
          <w:b/>
          <w:lang w:val="hr-BA"/>
        </w:rPr>
        <w:t>Evaluacijska tablica</w:t>
      </w:r>
      <w:r>
        <w:rPr>
          <w:rFonts w:ascii="Arial" w:hAnsi="Arial" w:cs="Arial"/>
          <w:b/>
          <w:lang w:val="hr-BA"/>
        </w:rPr>
        <w:t xml:space="preserve"> za socijalna poduzeća (obrazac 2)</w:t>
      </w:r>
    </w:p>
    <w:p w14:paraId="673BA65A" w14:textId="138A2341" w:rsidR="00354255" w:rsidRDefault="00354255" w:rsidP="00354255">
      <w:pPr>
        <w:spacing w:after="0"/>
        <w:rPr>
          <w:rFonts w:ascii="Arial" w:hAnsi="Arial" w:cs="Arial"/>
          <w:b/>
          <w:sz w:val="26"/>
          <w:szCs w:val="26"/>
          <w:lang w:val="hr-BA"/>
        </w:rPr>
      </w:pPr>
    </w:p>
    <w:tbl>
      <w:tblPr>
        <w:tblW w:w="10711" w:type="dxa"/>
        <w:tblInd w:w="-113" w:type="dxa"/>
        <w:tblBorders>
          <w:top w:val="nil"/>
          <w:left w:val="nil"/>
          <w:right w:val="nil"/>
        </w:tblBorders>
        <w:tblLayout w:type="fixed"/>
        <w:tblLook w:val="0000" w:firstRow="0" w:lastRow="0" w:firstColumn="0" w:lastColumn="0" w:noHBand="0" w:noVBand="0"/>
      </w:tblPr>
      <w:tblGrid>
        <w:gridCol w:w="8726"/>
        <w:gridCol w:w="1985"/>
      </w:tblGrid>
      <w:tr w:rsidR="00354255" w:rsidRPr="00C71AD2" w14:paraId="791FD5AF" w14:textId="77777777" w:rsidTr="00664AAB">
        <w:trPr>
          <w:trHeight w:val="559"/>
        </w:trPr>
        <w:tc>
          <w:tcPr>
            <w:tcW w:w="8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49C6C490" w14:textId="17A2CF36" w:rsidR="00354255" w:rsidRPr="00C71AD2" w:rsidRDefault="00354255" w:rsidP="00664AAB">
            <w:pPr>
              <w:widowControl w:val="0"/>
              <w:autoSpaceDE w:val="0"/>
              <w:autoSpaceDN w:val="0"/>
              <w:adjustRightInd w:val="0"/>
              <w:spacing w:after="0"/>
              <w:jc w:val="center"/>
              <w:rPr>
                <w:rFonts w:ascii="Arial" w:hAnsi="Arial" w:cs="Arial"/>
                <w:b/>
                <w:lang w:val="hr-BA"/>
              </w:rPr>
            </w:pPr>
            <w:r w:rsidRPr="00C71AD2">
              <w:rPr>
                <w:rFonts w:ascii="Arial" w:hAnsi="Arial" w:cs="Arial"/>
                <w:b/>
                <w:lang w:val="hr-BA"/>
              </w:rPr>
              <w:t>KRIT</w:t>
            </w:r>
            <w:r w:rsidR="00A92E31">
              <w:rPr>
                <w:rFonts w:ascii="Arial" w:hAnsi="Arial" w:cs="Arial"/>
                <w:b/>
                <w:lang w:val="hr-BA"/>
              </w:rPr>
              <w:t>E</w:t>
            </w:r>
            <w:r w:rsidRPr="00C71AD2">
              <w:rPr>
                <w:rFonts w:ascii="Arial" w:hAnsi="Arial" w:cs="Arial"/>
                <w:b/>
                <w:lang w:val="hr-BA"/>
              </w:rPr>
              <w:t>RIJI</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696F97CF" w14:textId="77777777" w:rsidR="00354255" w:rsidRPr="00C71AD2" w:rsidRDefault="00354255" w:rsidP="00664AAB">
            <w:pPr>
              <w:widowControl w:val="0"/>
              <w:autoSpaceDE w:val="0"/>
              <w:autoSpaceDN w:val="0"/>
              <w:adjustRightInd w:val="0"/>
              <w:spacing w:after="0"/>
              <w:jc w:val="center"/>
              <w:rPr>
                <w:rFonts w:ascii="Arial" w:hAnsi="Arial" w:cs="Arial"/>
                <w:b/>
                <w:lang w:val="hr-BA"/>
              </w:rPr>
            </w:pPr>
            <w:r w:rsidRPr="00C71AD2">
              <w:rPr>
                <w:rFonts w:ascii="Arial" w:hAnsi="Arial" w:cs="Arial"/>
                <w:b/>
                <w:lang w:val="hr-BA"/>
              </w:rPr>
              <w:t>BROJ BODOVA</w:t>
            </w:r>
          </w:p>
        </w:tc>
      </w:tr>
      <w:tr w:rsidR="00354255" w:rsidRPr="00C71AD2" w14:paraId="63E183E8" w14:textId="77777777" w:rsidTr="00664AAB">
        <w:tblPrEx>
          <w:tblBorders>
            <w:top w:val="none" w:sz="0" w:space="0" w:color="auto"/>
          </w:tblBorders>
        </w:tblPrEx>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5559395" w14:textId="127FB6F2" w:rsidR="00354255" w:rsidRPr="00C71AD2" w:rsidRDefault="00354255" w:rsidP="00664AAB">
            <w:pPr>
              <w:widowControl w:val="0"/>
              <w:tabs>
                <w:tab w:val="left" w:pos="220"/>
                <w:tab w:val="left" w:pos="720"/>
              </w:tabs>
              <w:autoSpaceDE w:val="0"/>
              <w:autoSpaceDN w:val="0"/>
              <w:adjustRightInd w:val="0"/>
              <w:spacing w:after="0" w:line="240" w:lineRule="auto"/>
              <w:rPr>
                <w:rFonts w:ascii="Arial" w:hAnsi="Arial" w:cs="Arial"/>
                <w:b/>
                <w:lang w:val="hr-BA"/>
              </w:rPr>
            </w:pPr>
            <w:r>
              <w:rPr>
                <w:rFonts w:ascii="Arial" w:hAnsi="Arial" w:cs="Arial"/>
                <w:b/>
                <w:lang w:val="hr-BA"/>
              </w:rPr>
              <w:t>Dizajn poslovne ideje</w:t>
            </w:r>
          </w:p>
          <w:p w14:paraId="4F0BA274" w14:textId="77777777"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Relevantnost projekta prema ciljevima ovog poziva</w:t>
            </w:r>
          </w:p>
          <w:p w14:paraId="0C64287E" w14:textId="11D5DEE0" w:rsidR="00354255"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Koherentnost dizajna</w:t>
            </w:r>
          </w:p>
          <w:p w14:paraId="54D3F6EA" w14:textId="466E30F3"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Inovacija</w:t>
            </w:r>
          </w:p>
          <w:p w14:paraId="2CF209C2" w14:textId="5E877D2D" w:rsidR="00354255" w:rsidRPr="00354255" w:rsidRDefault="00354255" w:rsidP="00354255">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Poslovna ideja (vrsta, proizvod/usluga i sl.)</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6D3044" w14:textId="77777777" w:rsidR="00354255" w:rsidRPr="007F47B4" w:rsidRDefault="00354255" w:rsidP="00664AAB">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30 </w:t>
            </w:r>
            <w:r w:rsidRPr="00C71AD2">
              <w:rPr>
                <w:rFonts w:ascii="Arial" w:hAnsi="Arial" w:cs="Arial"/>
                <w:lang w:val="hr-BA" w:eastAsia="en-GB"/>
              </w:rPr>
              <w:t>bodova</w:t>
            </w:r>
          </w:p>
        </w:tc>
      </w:tr>
      <w:tr w:rsidR="00354255" w:rsidRPr="00C71AD2" w14:paraId="4F678F32" w14:textId="77777777" w:rsidTr="00664AAB">
        <w:tblPrEx>
          <w:tblBorders>
            <w:top w:val="none" w:sz="0" w:space="0" w:color="auto"/>
          </w:tblBorders>
        </w:tblPrEx>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D8E4800" w14:textId="357E5FEB" w:rsidR="00354255" w:rsidRPr="00C71AD2" w:rsidRDefault="00354255" w:rsidP="00664AAB">
            <w:pPr>
              <w:widowControl w:val="0"/>
              <w:autoSpaceDE w:val="0"/>
              <w:autoSpaceDN w:val="0"/>
              <w:adjustRightInd w:val="0"/>
              <w:spacing w:after="0"/>
              <w:rPr>
                <w:rFonts w:ascii="Arial" w:hAnsi="Arial" w:cs="Arial"/>
                <w:b/>
                <w:lang w:val="hr-BA"/>
              </w:rPr>
            </w:pPr>
            <w:r>
              <w:rPr>
                <w:rFonts w:ascii="Arial" w:hAnsi="Arial" w:cs="Arial"/>
                <w:b/>
                <w:lang w:val="hr-BA"/>
              </w:rPr>
              <w:t>Analiza tržišta, uspjeha i faktori rizika</w:t>
            </w:r>
          </w:p>
          <w:p w14:paraId="366D1758" w14:textId="6A7CACDE"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Analiza tržišta</w:t>
            </w:r>
          </w:p>
          <w:p w14:paraId="122561AA" w14:textId="2FDE955B"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Analiza prodaje i distribucije</w:t>
            </w:r>
          </w:p>
          <w:p w14:paraId="3F20704E" w14:textId="3250A1F5"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Analiza cijene</w:t>
            </w:r>
          </w:p>
          <w:p w14:paraId="5A8126FE" w14:textId="4ED3F453"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Analiza uspjeha i faktora rizika</w:t>
            </w:r>
            <w:r w:rsidRPr="00C71AD2">
              <w:rPr>
                <w:rFonts w:ascii="Arial" w:hAnsi="Arial" w:cs="Arial"/>
                <w:lang w:val="hr-BA"/>
              </w:rPr>
              <w:t xml:space="preserve"> </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7C1C321" w14:textId="77777777" w:rsidR="00354255" w:rsidRPr="007F47B4" w:rsidRDefault="00354255" w:rsidP="00664AAB">
            <w:pPr>
              <w:widowControl w:val="0"/>
              <w:autoSpaceDE w:val="0"/>
              <w:autoSpaceDN w:val="0"/>
              <w:adjustRightInd w:val="0"/>
              <w:spacing w:after="0"/>
              <w:jc w:val="center"/>
              <w:rPr>
                <w:rFonts w:ascii="Arial" w:hAnsi="Arial" w:cs="Arial"/>
                <w:lang w:val="hr-BA"/>
              </w:rPr>
            </w:pPr>
            <w:r w:rsidRPr="00C71AD2">
              <w:rPr>
                <w:rFonts w:ascii="Arial" w:hAnsi="Arial" w:cs="Arial"/>
                <w:lang w:val="hr-BA"/>
              </w:rPr>
              <w:t xml:space="preserve">20 </w:t>
            </w:r>
            <w:r w:rsidRPr="00C71AD2">
              <w:rPr>
                <w:rFonts w:ascii="Arial" w:hAnsi="Arial" w:cs="Arial"/>
                <w:lang w:val="hr-BA" w:eastAsia="en-GB"/>
              </w:rPr>
              <w:t>bodova</w:t>
            </w:r>
          </w:p>
        </w:tc>
      </w:tr>
      <w:tr w:rsidR="00354255" w:rsidRPr="00C71AD2" w14:paraId="7DBE6A8E" w14:textId="77777777" w:rsidTr="00664AAB">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B3DB259" w14:textId="5E3B00C6" w:rsidR="00354255" w:rsidRPr="00C71AD2" w:rsidRDefault="00354255" w:rsidP="00664AAB">
            <w:pPr>
              <w:widowControl w:val="0"/>
              <w:autoSpaceDE w:val="0"/>
              <w:autoSpaceDN w:val="0"/>
              <w:adjustRightInd w:val="0"/>
              <w:spacing w:after="0"/>
              <w:rPr>
                <w:rFonts w:ascii="Arial" w:hAnsi="Arial" w:cs="Arial"/>
                <w:b/>
                <w:lang w:val="hr-BA"/>
              </w:rPr>
            </w:pPr>
            <w:r>
              <w:rPr>
                <w:rFonts w:ascii="Arial" w:hAnsi="Arial" w:cs="Arial"/>
                <w:b/>
                <w:lang w:val="hr-BA"/>
              </w:rPr>
              <w:t>Proračun i isplativost</w:t>
            </w:r>
          </w:p>
          <w:p w14:paraId="1D14AFE0" w14:textId="1850539A" w:rsidR="00354255"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Investicijski plan</w:t>
            </w:r>
          </w:p>
          <w:p w14:paraId="5CA3FB15" w14:textId="774EC663" w:rsidR="00354255"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Financijski plan</w:t>
            </w:r>
          </w:p>
          <w:p w14:paraId="38F003C2" w14:textId="548627CF"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Proračun je realan i u skladu s pozivom</w:t>
            </w:r>
          </w:p>
          <w:p w14:paraId="6ACCF407" w14:textId="77777777" w:rsidR="00354255" w:rsidRPr="00C71AD2"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Aktivnosti se na odgovarajući način odražavaju u proračunu</w:t>
            </w:r>
          </w:p>
          <w:p w14:paraId="7100CD0D" w14:textId="77777777" w:rsidR="00354255" w:rsidRDefault="00354255" w:rsidP="00664AAB">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Zadovoljavajući omjer između procijenjenih troškova i očekivanih rezultata</w:t>
            </w:r>
          </w:p>
          <w:p w14:paraId="53BAA67B" w14:textId="655112C6" w:rsidR="00354255" w:rsidRPr="00354255" w:rsidRDefault="00354255" w:rsidP="00354255">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Pr>
                <w:rFonts w:ascii="Arial" w:hAnsi="Arial" w:cs="Arial"/>
                <w:lang w:val="hr-BA"/>
              </w:rPr>
              <w:t xml:space="preserve">Financijska </w:t>
            </w:r>
            <w:r w:rsidRPr="00C71AD2">
              <w:rPr>
                <w:rFonts w:ascii="Arial" w:hAnsi="Arial" w:cs="Arial"/>
                <w:lang w:val="hr-BA"/>
              </w:rPr>
              <w:t>održivost usluge / poduzeća</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A9192ED" w14:textId="4D0484E3" w:rsidR="00354255" w:rsidRPr="007F47B4" w:rsidRDefault="00354255" w:rsidP="00664AAB">
            <w:pPr>
              <w:widowControl w:val="0"/>
              <w:autoSpaceDE w:val="0"/>
              <w:autoSpaceDN w:val="0"/>
              <w:adjustRightInd w:val="0"/>
              <w:spacing w:after="0"/>
              <w:jc w:val="center"/>
              <w:rPr>
                <w:rFonts w:ascii="Arial" w:hAnsi="Arial" w:cs="Arial"/>
                <w:lang w:val="hr-BA"/>
              </w:rPr>
            </w:pPr>
            <w:r>
              <w:rPr>
                <w:rFonts w:ascii="Arial" w:hAnsi="Arial" w:cs="Arial"/>
                <w:lang w:val="hr-BA"/>
              </w:rPr>
              <w:t>2</w:t>
            </w:r>
            <w:r w:rsidRPr="00C71AD2">
              <w:rPr>
                <w:rFonts w:ascii="Arial" w:hAnsi="Arial" w:cs="Arial"/>
                <w:lang w:val="hr-BA"/>
              </w:rPr>
              <w:t xml:space="preserve">5 </w:t>
            </w:r>
            <w:r w:rsidRPr="00C71AD2">
              <w:rPr>
                <w:rFonts w:ascii="Arial" w:hAnsi="Arial" w:cs="Arial"/>
                <w:lang w:val="hr-BA" w:eastAsia="en-GB"/>
              </w:rPr>
              <w:t>bodova</w:t>
            </w:r>
          </w:p>
        </w:tc>
      </w:tr>
      <w:tr w:rsidR="00354255" w:rsidRPr="00C71AD2" w14:paraId="42054B75" w14:textId="77777777" w:rsidTr="00664AAB">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D0ACF56" w14:textId="77777777" w:rsidR="00354255" w:rsidRPr="00C71AD2" w:rsidRDefault="00354255" w:rsidP="00354255">
            <w:pPr>
              <w:widowControl w:val="0"/>
              <w:autoSpaceDE w:val="0"/>
              <w:autoSpaceDN w:val="0"/>
              <w:adjustRightInd w:val="0"/>
              <w:spacing w:after="0"/>
              <w:rPr>
                <w:rFonts w:ascii="Arial" w:hAnsi="Arial" w:cs="Arial"/>
                <w:b/>
                <w:lang w:val="hr-BA"/>
              </w:rPr>
            </w:pPr>
            <w:r w:rsidRPr="00C71AD2">
              <w:rPr>
                <w:rFonts w:ascii="Arial" w:hAnsi="Arial" w:cs="Arial"/>
                <w:b/>
                <w:lang w:val="hr-BA"/>
              </w:rPr>
              <w:t>Socijalni aspekt</w:t>
            </w:r>
          </w:p>
          <w:p w14:paraId="72C0D28F" w14:textId="77777777" w:rsidR="00354255" w:rsidRPr="00C71AD2" w:rsidRDefault="00354255" w:rsidP="00354255">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Socijalni utjecaj kao što je: osnaživanje osoba, uključivanje suradnika, stvaranje dugoročnih odnosa</w:t>
            </w:r>
          </w:p>
          <w:p w14:paraId="30DC9571" w14:textId="35EF23FC" w:rsidR="00354255" w:rsidRPr="00354255" w:rsidRDefault="00354255" w:rsidP="00354255">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Integracija osoba s invaliditetom u strukture planiranih usluga / poduzeća</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95DE41F" w14:textId="07D0E6D5" w:rsidR="00354255" w:rsidRPr="007F47B4" w:rsidRDefault="00354255" w:rsidP="00354255">
            <w:pPr>
              <w:widowControl w:val="0"/>
              <w:autoSpaceDE w:val="0"/>
              <w:autoSpaceDN w:val="0"/>
              <w:adjustRightInd w:val="0"/>
              <w:spacing w:after="0"/>
              <w:jc w:val="center"/>
              <w:rPr>
                <w:rFonts w:ascii="Arial" w:hAnsi="Arial" w:cs="Arial"/>
                <w:lang w:val="hr-BA"/>
              </w:rPr>
            </w:pPr>
            <w:r>
              <w:rPr>
                <w:rFonts w:ascii="Arial" w:hAnsi="Arial" w:cs="Arial"/>
                <w:lang w:val="hr-BA"/>
              </w:rPr>
              <w:t>20</w:t>
            </w:r>
            <w:r w:rsidRPr="00C71AD2">
              <w:rPr>
                <w:rFonts w:ascii="Arial" w:hAnsi="Arial" w:cs="Arial"/>
                <w:lang w:val="hr-BA"/>
              </w:rPr>
              <w:t xml:space="preserve"> </w:t>
            </w:r>
            <w:r w:rsidRPr="00C71AD2">
              <w:rPr>
                <w:rFonts w:ascii="Arial" w:hAnsi="Arial" w:cs="Arial"/>
                <w:lang w:val="hr-BA" w:eastAsia="en-GB"/>
              </w:rPr>
              <w:t>bodova</w:t>
            </w:r>
          </w:p>
        </w:tc>
      </w:tr>
      <w:tr w:rsidR="00354255" w:rsidRPr="00C71AD2" w14:paraId="3E053DD3" w14:textId="77777777" w:rsidTr="00664AAB">
        <w:tc>
          <w:tcPr>
            <w:tcW w:w="872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6886866" w14:textId="77777777" w:rsidR="00354255" w:rsidRPr="00C71AD2" w:rsidRDefault="00354255" w:rsidP="00354255">
            <w:pPr>
              <w:widowControl w:val="0"/>
              <w:autoSpaceDE w:val="0"/>
              <w:autoSpaceDN w:val="0"/>
              <w:adjustRightInd w:val="0"/>
              <w:spacing w:after="0"/>
              <w:rPr>
                <w:rFonts w:ascii="Arial" w:hAnsi="Arial" w:cs="Arial"/>
                <w:b/>
                <w:lang w:val="hr-BA"/>
              </w:rPr>
            </w:pPr>
            <w:r w:rsidRPr="00C71AD2">
              <w:rPr>
                <w:rFonts w:ascii="Arial" w:hAnsi="Arial" w:cs="Arial"/>
                <w:b/>
                <w:lang w:val="hr-BA"/>
              </w:rPr>
              <w:t>Relevantnost i kompetencije podnositelja zahtjeva</w:t>
            </w:r>
          </w:p>
          <w:p w14:paraId="7A19DFE0" w14:textId="77777777" w:rsidR="00354255" w:rsidRPr="00C71AD2" w:rsidRDefault="00354255" w:rsidP="00354255">
            <w:pPr>
              <w:pStyle w:val="ListParagraph"/>
              <w:widowControl w:val="0"/>
              <w:numPr>
                <w:ilvl w:val="0"/>
                <w:numId w:val="19"/>
              </w:numPr>
              <w:tabs>
                <w:tab w:val="left" w:pos="0"/>
              </w:tabs>
              <w:autoSpaceDE w:val="0"/>
              <w:autoSpaceDN w:val="0"/>
              <w:adjustRightInd w:val="0"/>
              <w:spacing w:after="0" w:line="240" w:lineRule="auto"/>
              <w:rPr>
                <w:rFonts w:ascii="Arial" w:hAnsi="Arial" w:cs="Arial"/>
                <w:lang w:val="hr-BA"/>
              </w:rPr>
            </w:pPr>
            <w:r w:rsidRPr="00C71AD2">
              <w:rPr>
                <w:rFonts w:ascii="Arial" w:hAnsi="Arial" w:cs="Arial"/>
                <w:lang w:val="hr-BA"/>
              </w:rPr>
              <w:t>Iskustvo u provedbi sličnih projekata za OSI</w:t>
            </w:r>
          </w:p>
        </w:tc>
        <w:tc>
          <w:tcPr>
            <w:tcW w:w="1985"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AE97E0" w14:textId="77777777" w:rsidR="00354255" w:rsidRPr="007F47B4" w:rsidRDefault="00354255" w:rsidP="00354255">
            <w:pPr>
              <w:widowControl w:val="0"/>
              <w:autoSpaceDE w:val="0"/>
              <w:autoSpaceDN w:val="0"/>
              <w:adjustRightInd w:val="0"/>
              <w:spacing w:after="0"/>
              <w:jc w:val="center"/>
              <w:rPr>
                <w:rFonts w:ascii="Arial" w:hAnsi="Arial" w:cs="Arial"/>
                <w:lang w:val="hr-BA"/>
              </w:rPr>
            </w:pPr>
            <w:r w:rsidRPr="00C71AD2">
              <w:rPr>
                <w:rFonts w:ascii="Arial" w:hAnsi="Arial" w:cs="Arial"/>
                <w:lang w:val="hr-BA"/>
              </w:rPr>
              <w:t>5</w:t>
            </w:r>
            <w:r w:rsidRPr="00C71AD2">
              <w:rPr>
                <w:rFonts w:ascii="Arial" w:hAnsi="Arial" w:cs="Arial"/>
                <w:lang w:val="hr-BA" w:eastAsia="en-GB"/>
              </w:rPr>
              <w:t xml:space="preserve"> bodova</w:t>
            </w:r>
          </w:p>
        </w:tc>
      </w:tr>
      <w:tr w:rsidR="00354255" w:rsidRPr="00C71AD2" w14:paraId="2D147BF7" w14:textId="77777777" w:rsidTr="00664AAB">
        <w:trPr>
          <w:trHeight w:val="575"/>
        </w:trPr>
        <w:tc>
          <w:tcPr>
            <w:tcW w:w="8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6A218C22" w14:textId="77777777" w:rsidR="00354255" w:rsidRPr="00C71AD2" w:rsidRDefault="00354255" w:rsidP="00354255">
            <w:pPr>
              <w:widowControl w:val="0"/>
              <w:autoSpaceDE w:val="0"/>
              <w:autoSpaceDN w:val="0"/>
              <w:adjustRightInd w:val="0"/>
              <w:spacing w:after="0"/>
              <w:rPr>
                <w:rFonts w:ascii="Arial" w:hAnsi="Arial" w:cs="Arial"/>
                <w:b/>
                <w:lang w:val="hr-BA"/>
              </w:rPr>
            </w:pPr>
            <w:r w:rsidRPr="00C71AD2">
              <w:rPr>
                <w:rFonts w:ascii="Arial" w:hAnsi="Arial" w:cs="Arial"/>
                <w:b/>
                <w:lang w:val="hr-BA"/>
              </w:rPr>
              <w:t>Ukupni maksimalni rezultat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0" w:type="nil"/>
              <w:left w:w="20" w:type="nil"/>
              <w:bottom w:w="20" w:type="nil"/>
              <w:right w:w="20" w:type="nil"/>
            </w:tcMar>
            <w:vAlign w:val="center"/>
          </w:tcPr>
          <w:p w14:paraId="2409F54E" w14:textId="77777777" w:rsidR="00354255" w:rsidRPr="00C71AD2" w:rsidRDefault="00354255" w:rsidP="00354255">
            <w:pPr>
              <w:widowControl w:val="0"/>
              <w:autoSpaceDE w:val="0"/>
              <w:autoSpaceDN w:val="0"/>
              <w:adjustRightInd w:val="0"/>
              <w:spacing w:after="0"/>
              <w:jc w:val="center"/>
              <w:rPr>
                <w:rFonts w:ascii="Arial" w:hAnsi="Arial" w:cs="Arial"/>
                <w:b/>
                <w:lang w:val="hr-BA"/>
              </w:rPr>
            </w:pPr>
            <w:r w:rsidRPr="00C71AD2">
              <w:rPr>
                <w:rFonts w:ascii="Arial" w:hAnsi="Arial" w:cs="Arial"/>
                <w:b/>
                <w:lang w:val="hr-BA" w:eastAsia="en-GB"/>
              </w:rPr>
              <w:t>100 bodova</w:t>
            </w:r>
          </w:p>
        </w:tc>
      </w:tr>
    </w:tbl>
    <w:p w14:paraId="35773C65" w14:textId="3969E404" w:rsidR="00354255" w:rsidRDefault="00354255" w:rsidP="00354255">
      <w:pPr>
        <w:spacing w:after="0"/>
        <w:rPr>
          <w:rFonts w:ascii="Arial" w:hAnsi="Arial" w:cs="Arial"/>
          <w:b/>
          <w:sz w:val="26"/>
          <w:szCs w:val="26"/>
          <w:lang w:val="hr-BA"/>
        </w:rPr>
      </w:pPr>
    </w:p>
    <w:p w14:paraId="14DE0A43" w14:textId="47216157" w:rsidR="005C4494" w:rsidRPr="00C71AD2" w:rsidRDefault="005C4494" w:rsidP="00DF6C05">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t xml:space="preserve">MONITORING </w:t>
      </w:r>
      <w:r w:rsidR="007A6D53" w:rsidRPr="00C71AD2">
        <w:rPr>
          <w:rFonts w:ascii="Arial" w:hAnsi="Arial" w:cs="Arial"/>
          <w:b/>
          <w:sz w:val="26"/>
          <w:szCs w:val="26"/>
          <w:lang w:val="hr-BA"/>
        </w:rPr>
        <w:t>ODOBRENIH PROJEKATA</w:t>
      </w:r>
    </w:p>
    <w:p w14:paraId="2AB598AD" w14:textId="77777777" w:rsidR="00CD557C" w:rsidRPr="00C71AD2" w:rsidRDefault="00CD557C" w:rsidP="00A44073">
      <w:pPr>
        <w:pStyle w:val="Default"/>
        <w:rPr>
          <w:b/>
          <w:color w:val="auto"/>
          <w:sz w:val="22"/>
          <w:szCs w:val="22"/>
          <w:lang w:val="hr-BA"/>
        </w:rPr>
      </w:pPr>
    </w:p>
    <w:p w14:paraId="5A05331D" w14:textId="4CD494DC" w:rsidR="007A6D53" w:rsidRPr="00C71AD2" w:rsidRDefault="00CA4536" w:rsidP="00A44073">
      <w:pPr>
        <w:spacing w:after="0"/>
        <w:jc w:val="both"/>
        <w:rPr>
          <w:rFonts w:ascii="Arial" w:hAnsi="Arial" w:cs="Arial"/>
          <w:b/>
          <w:lang w:val="hr-BA"/>
        </w:rPr>
      </w:pPr>
      <w:r w:rsidRPr="00C71AD2">
        <w:rPr>
          <w:rFonts w:ascii="Arial" w:hAnsi="Arial" w:cs="Arial"/>
          <w:b/>
          <w:lang w:val="hr-BA"/>
        </w:rPr>
        <w:t>Uvodna obuka za odobrene projekte</w:t>
      </w:r>
    </w:p>
    <w:p w14:paraId="3FC3EA83" w14:textId="2A08B0E3" w:rsidR="003A4786" w:rsidRPr="00C71AD2" w:rsidRDefault="007A6D53" w:rsidP="00A44073">
      <w:pPr>
        <w:spacing w:after="0"/>
        <w:jc w:val="both"/>
        <w:rPr>
          <w:rFonts w:ascii="Arial" w:eastAsia="Arial" w:hAnsi="Arial" w:cs="Arial"/>
          <w:lang w:val="hr-BA" w:eastAsia="en-GB"/>
        </w:rPr>
      </w:pPr>
      <w:r w:rsidRPr="00C71AD2">
        <w:rPr>
          <w:rFonts w:ascii="Arial" w:eastAsia="Arial" w:hAnsi="Arial" w:cs="Arial"/>
          <w:lang w:val="hr-BA" w:eastAsia="en-GB"/>
        </w:rPr>
        <w:t xml:space="preserve">Nakon odobrenja </w:t>
      </w:r>
      <w:r w:rsidR="00CA4536" w:rsidRPr="00C71AD2">
        <w:rPr>
          <w:rFonts w:ascii="Arial" w:eastAsia="Arial" w:hAnsi="Arial" w:cs="Arial"/>
          <w:lang w:val="hr-BA" w:eastAsia="en-GB"/>
        </w:rPr>
        <w:t>projekta</w:t>
      </w:r>
      <w:r w:rsidRPr="00C71AD2">
        <w:rPr>
          <w:rFonts w:ascii="Arial" w:eastAsia="Arial" w:hAnsi="Arial" w:cs="Arial"/>
          <w:lang w:val="hr-BA" w:eastAsia="en-GB"/>
        </w:rPr>
        <w:t xml:space="preserve"> i potpisivanja ugovora s podnositeljem zahtjeva, bit će organizirana dvodnevn</w:t>
      </w:r>
      <w:r w:rsidR="00D14F88" w:rsidRPr="00C71AD2">
        <w:rPr>
          <w:rFonts w:ascii="Arial" w:eastAsia="Arial" w:hAnsi="Arial" w:cs="Arial"/>
          <w:lang w:val="hr-BA" w:eastAsia="en-GB"/>
        </w:rPr>
        <w:t>a</w:t>
      </w:r>
      <w:r w:rsidR="00CA4536" w:rsidRPr="00C71AD2">
        <w:rPr>
          <w:rFonts w:ascii="Arial" w:eastAsia="Arial" w:hAnsi="Arial" w:cs="Arial"/>
          <w:lang w:val="hr-BA" w:eastAsia="en-GB"/>
        </w:rPr>
        <w:t>,</w:t>
      </w:r>
      <w:r w:rsidR="00D14F88" w:rsidRPr="00C71AD2">
        <w:rPr>
          <w:rFonts w:ascii="Arial" w:eastAsia="Arial" w:hAnsi="Arial" w:cs="Arial"/>
          <w:lang w:val="hr-BA" w:eastAsia="en-GB"/>
        </w:rPr>
        <w:t xml:space="preserve"> uvodna obuka za odobrene </w:t>
      </w:r>
      <w:r w:rsidR="00CA4536" w:rsidRPr="00C71AD2">
        <w:rPr>
          <w:rFonts w:ascii="Arial" w:eastAsia="Arial" w:hAnsi="Arial" w:cs="Arial"/>
          <w:lang w:val="hr-BA" w:eastAsia="en-GB"/>
        </w:rPr>
        <w:t>projekte</w:t>
      </w:r>
      <w:r w:rsidRPr="00C71AD2">
        <w:rPr>
          <w:rFonts w:ascii="Arial" w:eastAsia="Arial" w:hAnsi="Arial" w:cs="Arial"/>
          <w:lang w:val="hr-BA" w:eastAsia="en-GB"/>
        </w:rPr>
        <w:t xml:space="preserve">. Ova je </w:t>
      </w:r>
      <w:r w:rsidR="00D14F88" w:rsidRPr="00C71AD2">
        <w:rPr>
          <w:rFonts w:ascii="Arial" w:eastAsia="Arial" w:hAnsi="Arial" w:cs="Arial"/>
          <w:lang w:val="hr-BA" w:eastAsia="en-GB"/>
        </w:rPr>
        <w:t xml:space="preserve">obuka obavezna za </w:t>
      </w:r>
      <w:r w:rsidR="00CA4536" w:rsidRPr="00C71AD2">
        <w:rPr>
          <w:rFonts w:ascii="Arial" w:eastAsia="Arial" w:hAnsi="Arial" w:cs="Arial"/>
          <w:lang w:val="hr-BA" w:eastAsia="en-GB"/>
        </w:rPr>
        <w:t>sve podnositelje zahtjeva kojima su odobreni projekti</w:t>
      </w:r>
      <w:r w:rsidRPr="00C71AD2">
        <w:rPr>
          <w:rFonts w:ascii="Arial" w:eastAsia="Arial" w:hAnsi="Arial" w:cs="Arial"/>
          <w:lang w:val="hr-BA" w:eastAsia="en-GB"/>
        </w:rPr>
        <w:t xml:space="preserve">. Cilj obuke je pružiti </w:t>
      </w:r>
      <w:r w:rsidR="00D14F88" w:rsidRPr="00C71AD2">
        <w:rPr>
          <w:rFonts w:ascii="Arial" w:eastAsia="Arial" w:hAnsi="Arial" w:cs="Arial"/>
          <w:lang w:val="hr-BA" w:eastAsia="en-GB"/>
        </w:rPr>
        <w:t>organizacijama</w:t>
      </w:r>
      <w:r w:rsidRPr="00C71AD2">
        <w:rPr>
          <w:rFonts w:ascii="Arial" w:eastAsia="Arial" w:hAnsi="Arial" w:cs="Arial"/>
          <w:lang w:val="hr-BA" w:eastAsia="en-GB"/>
        </w:rPr>
        <w:t xml:space="preserve"> bolje smjernice o tome kako provoditi aktivnosti i kako postići ciljeve i rezultate projekta. </w:t>
      </w:r>
    </w:p>
    <w:p w14:paraId="68964DDF" w14:textId="77777777" w:rsidR="00536211" w:rsidRPr="00C71AD2" w:rsidRDefault="00536211" w:rsidP="00A44073">
      <w:pPr>
        <w:spacing w:after="0"/>
        <w:jc w:val="both"/>
        <w:rPr>
          <w:rFonts w:ascii="Arial" w:hAnsi="Arial" w:cs="Arial"/>
          <w:lang w:val="hr-BA"/>
        </w:rPr>
      </w:pPr>
    </w:p>
    <w:p w14:paraId="58188539" w14:textId="2BEE5B4E" w:rsidR="007A6D53" w:rsidRPr="00C71AD2" w:rsidRDefault="007A6D53" w:rsidP="00A44073">
      <w:pPr>
        <w:spacing w:after="0"/>
        <w:jc w:val="both"/>
        <w:rPr>
          <w:rFonts w:ascii="Arial" w:hAnsi="Arial" w:cs="Arial"/>
          <w:b/>
          <w:lang w:val="hr-BA"/>
        </w:rPr>
      </w:pPr>
      <w:r w:rsidRPr="00C71AD2">
        <w:rPr>
          <w:rFonts w:ascii="Arial" w:hAnsi="Arial" w:cs="Arial"/>
          <w:b/>
          <w:lang w:val="hr-BA"/>
        </w:rPr>
        <w:t>Nadgledanje, praćenje i mentorstvo odobrenih projekata</w:t>
      </w:r>
    </w:p>
    <w:p w14:paraId="04D38DEF" w14:textId="5C6CC59C" w:rsidR="007A6D53" w:rsidRPr="00C71AD2" w:rsidRDefault="007A6D53" w:rsidP="00A44073">
      <w:pPr>
        <w:spacing w:after="0"/>
        <w:jc w:val="both"/>
        <w:rPr>
          <w:rFonts w:ascii="Arial" w:hAnsi="Arial" w:cs="Arial"/>
          <w:lang w:val="hr-BA"/>
        </w:rPr>
      </w:pPr>
      <w:r w:rsidRPr="00C71AD2">
        <w:rPr>
          <w:rFonts w:ascii="Arial" w:hAnsi="Arial" w:cs="Arial"/>
          <w:lang w:val="hr-BA"/>
        </w:rPr>
        <w:lastRenderedPageBreak/>
        <w:t>Kako bi odobreni projekti</w:t>
      </w:r>
      <w:r w:rsidR="00D14F88" w:rsidRPr="00C71AD2">
        <w:rPr>
          <w:rFonts w:ascii="Arial" w:hAnsi="Arial" w:cs="Arial"/>
          <w:lang w:val="hr-BA"/>
        </w:rPr>
        <w:t xml:space="preserve"> lokalnih </w:t>
      </w:r>
      <w:r w:rsidR="00CA4536" w:rsidRPr="00C71AD2">
        <w:rPr>
          <w:rFonts w:ascii="Arial" w:hAnsi="Arial" w:cs="Arial"/>
          <w:lang w:val="hr-BA"/>
        </w:rPr>
        <w:t>organizacija</w:t>
      </w:r>
      <w:r w:rsidR="00D14F88" w:rsidRPr="00C71AD2">
        <w:rPr>
          <w:rFonts w:ascii="Arial" w:hAnsi="Arial" w:cs="Arial"/>
          <w:lang w:val="hr-BA"/>
        </w:rPr>
        <w:t xml:space="preserve"> bili učinkoviti</w:t>
      </w:r>
      <w:r w:rsidR="00185D30">
        <w:rPr>
          <w:rFonts w:ascii="Arial" w:hAnsi="Arial" w:cs="Arial"/>
          <w:lang w:val="hr-BA"/>
        </w:rPr>
        <w:t xml:space="preserve"> i kvalitetni</w:t>
      </w:r>
      <w:r w:rsidRPr="00C71AD2">
        <w:rPr>
          <w:rFonts w:ascii="Arial" w:hAnsi="Arial" w:cs="Arial"/>
          <w:lang w:val="hr-BA"/>
        </w:rPr>
        <w:t xml:space="preserve">, </w:t>
      </w:r>
      <w:r w:rsidR="00D14F88" w:rsidRPr="00C71AD2">
        <w:rPr>
          <w:rFonts w:ascii="Arial" w:hAnsi="Arial" w:cs="Arial"/>
          <w:lang w:val="hr-BA"/>
        </w:rPr>
        <w:t>Projekt SOCIETIES 2</w:t>
      </w:r>
      <w:r w:rsidRPr="00C71AD2">
        <w:rPr>
          <w:rFonts w:ascii="Arial" w:hAnsi="Arial" w:cs="Arial"/>
          <w:lang w:val="hr-BA"/>
        </w:rPr>
        <w:t xml:space="preserve"> će </w:t>
      </w:r>
      <w:r w:rsidR="00185D30">
        <w:rPr>
          <w:rFonts w:ascii="Arial" w:hAnsi="Arial" w:cs="Arial"/>
          <w:lang w:val="hr-BA"/>
        </w:rPr>
        <w:t xml:space="preserve">raditi </w:t>
      </w:r>
      <w:r w:rsidRPr="00C71AD2">
        <w:rPr>
          <w:rFonts w:ascii="Arial" w:hAnsi="Arial" w:cs="Arial"/>
          <w:lang w:val="hr-BA"/>
        </w:rPr>
        <w:t xml:space="preserve">mentorstvo i </w:t>
      </w:r>
      <w:r w:rsidR="00185D30">
        <w:rPr>
          <w:rFonts w:ascii="Arial" w:hAnsi="Arial" w:cs="Arial"/>
          <w:lang w:val="hr-BA"/>
        </w:rPr>
        <w:t>monitoring</w:t>
      </w:r>
      <w:r w:rsidRPr="00C71AD2">
        <w:rPr>
          <w:rFonts w:ascii="Arial" w:hAnsi="Arial" w:cs="Arial"/>
          <w:lang w:val="hr-BA"/>
        </w:rPr>
        <w:t xml:space="preserve"> </w:t>
      </w:r>
      <w:r w:rsidR="00D14F88" w:rsidRPr="00C71AD2">
        <w:rPr>
          <w:rFonts w:ascii="Arial" w:hAnsi="Arial" w:cs="Arial"/>
          <w:lang w:val="hr-BA"/>
        </w:rPr>
        <w:t>svakoj organizaciji</w:t>
      </w:r>
      <w:r w:rsidR="00CA4536" w:rsidRPr="00C71AD2">
        <w:rPr>
          <w:rFonts w:ascii="Arial" w:hAnsi="Arial" w:cs="Arial"/>
          <w:lang w:val="hr-BA"/>
        </w:rPr>
        <w:t xml:space="preserve"> kojoj je odobren projekt</w:t>
      </w:r>
      <w:r w:rsidR="00D14F88" w:rsidRPr="00C71AD2">
        <w:rPr>
          <w:rFonts w:ascii="Arial" w:hAnsi="Arial" w:cs="Arial"/>
          <w:lang w:val="hr-BA"/>
        </w:rPr>
        <w:t xml:space="preserve">. </w:t>
      </w:r>
      <w:r w:rsidRPr="00C71AD2">
        <w:rPr>
          <w:rFonts w:ascii="Arial" w:hAnsi="Arial" w:cs="Arial"/>
          <w:lang w:val="hr-BA"/>
        </w:rPr>
        <w:t xml:space="preserve">Lokalni koordinatori i </w:t>
      </w:r>
      <w:r w:rsidR="00D14F88" w:rsidRPr="00C71AD2">
        <w:rPr>
          <w:rFonts w:ascii="Arial" w:hAnsi="Arial" w:cs="Arial"/>
          <w:lang w:val="hr-BA"/>
        </w:rPr>
        <w:t xml:space="preserve">asistenti </w:t>
      </w:r>
      <w:r w:rsidR="00CA4536" w:rsidRPr="00C71AD2">
        <w:rPr>
          <w:rFonts w:ascii="Arial" w:hAnsi="Arial" w:cs="Arial"/>
          <w:lang w:val="hr-BA"/>
        </w:rPr>
        <w:t>na P</w:t>
      </w:r>
      <w:r w:rsidRPr="00C71AD2">
        <w:rPr>
          <w:rFonts w:ascii="Arial" w:hAnsi="Arial" w:cs="Arial"/>
          <w:lang w:val="hr-BA"/>
        </w:rPr>
        <w:t xml:space="preserve">rojektu posjetit će </w:t>
      </w:r>
      <w:r w:rsidR="00D14F88" w:rsidRPr="00C71AD2">
        <w:rPr>
          <w:rFonts w:ascii="Arial" w:hAnsi="Arial" w:cs="Arial"/>
          <w:lang w:val="hr-BA"/>
        </w:rPr>
        <w:t xml:space="preserve">svaku </w:t>
      </w:r>
      <w:r w:rsidRPr="00C71AD2">
        <w:rPr>
          <w:rFonts w:ascii="Arial" w:hAnsi="Arial" w:cs="Arial"/>
          <w:lang w:val="hr-BA"/>
        </w:rPr>
        <w:t xml:space="preserve">organizaciju </w:t>
      </w:r>
      <w:r w:rsidR="00D14F88" w:rsidRPr="00C71AD2">
        <w:rPr>
          <w:rFonts w:ascii="Arial" w:hAnsi="Arial" w:cs="Arial"/>
          <w:lang w:val="hr-BA"/>
        </w:rPr>
        <w:t xml:space="preserve">koja je dobila sredstva </w:t>
      </w:r>
      <w:r w:rsidRPr="00C71AD2">
        <w:rPr>
          <w:rFonts w:ascii="Arial" w:hAnsi="Arial" w:cs="Arial"/>
          <w:lang w:val="hr-BA"/>
        </w:rPr>
        <w:t xml:space="preserve">i pružiti </w:t>
      </w:r>
      <w:r w:rsidR="00D14F88" w:rsidRPr="00C71AD2">
        <w:rPr>
          <w:rFonts w:ascii="Arial" w:hAnsi="Arial" w:cs="Arial"/>
          <w:lang w:val="hr-BA"/>
        </w:rPr>
        <w:t>potporu u procesu</w:t>
      </w:r>
      <w:r w:rsidRPr="00C71AD2">
        <w:rPr>
          <w:rFonts w:ascii="Arial" w:hAnsi="Arial" w:cs="Arial"/>
          <w:lang w:val="hr-BA"/>
        </w:rPr>
        <w:t xml:space="preserve"> provedbe projekta. Oni će ponuditi potporu i smjernice za </w:t>
      </w:r>
      <w:r w:rsidR="00D14F88" w:rsidRPr="00C71AD2">
        <w:rPr>
          <w:rFonts w:ascii="Arial" w:hAnsi="Arial" w:cs="Arial"/>
          <w:lang w:val="hr-BA"/>
        </w:rPr>
        <w:t>sve organizacije</w:t>
      </w:r>
      <w:r w:rsidRPr="00C71AD2">
        <w:rPr>
          <w:rFonts w:ascii="Arial" w:hAnsi="Arial" w:cs="Arial"/>
          <w:lang w:val="hr-BA"/>
        </w:rPr>
        <w:t>, obučiti ih, pomoći im da naprave osnovne postavke za početak provedbe projekta, pomoći im u provedbi njihovih projekata, načinu izvještavanja, postizanju ciljeva i rezultata. Štoviše, praćenje će omogućiti detaljnu analizu elemenata održivosti.</w:t>
      </w:r>
    </w:p>
    <w:p w14:paraId="5B7A6508" w14:textId="77777777" w:rsidR="007A6D53" w:rsidRPr="00C71AD2" w:rsidRDefault="007A6D53" w:rsidP="00A44073">
      <w:pPr>
        <w:spacing w:after="0"/>
        <w:rPr>
          <w:rFonts w:ascii="Arial" w:hAnsi="Arial" w:cs="Arial"/>
          <w:b/>
          <w:lang w:val="hr-BA"/>
        </w:rPr>
      </w:pPr>
    </w:p>
    <w:p w14:paraId="3F2F9071" w14:textId="77777777" w:rsidR="007A6D53" w:rsidRPr="00C71AD2" w:rsidRDefault="007A6D53" w:rsidP="00A44073">
      <w:pPr>
        <w:spacing w:after="0"/>
        <w:jc w:val="both"/>
        <w:rPr>
          <w:rFonts w:ascii="Arial" w:hAnsi="Arial" w:cs="Arial"/>
          <w:b/>
          <w:lang w:val="hr-BA"/>
        </w:rPr>
      </w:pPr>
      <w:r w:rsidRPr="00C71AD2">
        <w:rPr>
          <w:rFonts w:ascii="Arial" w:hAnsi="Arial" w:cs="Arial"/>
          <w:b/>
          <w:lang w:val="hr-BA"/>
        </w:rPr>
        <w:t>Prijenos sredstava i modaliteti izvještavanja</w:t>
      </w:r>
    </w:p>
    <w:p w14:paraId="094A80A9" w14:textId="360EFA57" w:rsidR="007A6D53" w:rsidRPr="00C71AD2" w:rsidRDefault="00D14F88" w:rsidP="00185D30">
      <w:pPr>
        <w:spacing w:after="0"/>
        <w:jc w:val="both"/>
        <w:rPr>
          <w:rFonts w:ascii="Arial" w:hAnsi="Arial" w:cs="Arial"/>
          <w:lang w:val="hr-BA"/>
        </w:rPr>
      </w:pPr>
      <w:r w:rsidRPr="00C71AD2">
        <w:rPr>
          <w:rFonts w:ascii="Arial" w:hAnsi="Arial" w:cs="Arial"/>
          <w:lang w:val="hr-BA"/>
        </w:rPr>
        <w:t xml:space="preserve">Financijska sredstva </w:t>
      </w:r>
      <w:r w:rsidR="00B22787">
        <w:rPr>
          <w:rFonts w:ascii="Arial" w:hAnsi="Arial" w:cs="Arial"/>
          <w:lang w:val="hr-BA"/>
        </w:rPr>
        <w:t>za odobrene projekte</w:t>
      </w:r>
      <w:r w:rsidRPr="00C71AD2">
        <w:rPr>
          <w:rFonts w:ascii="Arial" w:hAnsi="Arial" w:cs="Arial"/>
          <w:lang w:val="hr-BA"/>
        </w:rPr>
        <w:t xml:space="preserve"> bit će dodijeljena</w:t>
      </w:r>
      <w:r w:rsidR="007A6D53" w:rsidRPr="00C71AD2">
        <w:rPr>
          <w:rFonts w:ascii="Arial" w:hAnsi="Arial" w:cs="Arial"/>
          <w:lang w:val="hr-BA"/>
        </w:rPr>
        <w:t xml:space="preserve"> nakon potpisivanja ugovora s Caritasom </w:t>
      </w:r>
      <w:r w:rsidRPr="00C71AD2">
        <w:rPr>
          <w:rFonts w:ascii="Arial" w:hAnsi="Arial" w:cs="Arial"/>
          <w:lang w:val="hr-BA"/>
        </w:rPr>
        <w:t>Bosne i Hercegovine</w:t>
      </w:r>
      <w:r w:rsidR="007A6D53" w:rsidRPr="00C71AD2">
        <w:rPr>
          <w:rFonts w:ascii="Arial" w:hAnsi="Arial" w:cs="Arial"/>
          <w:lang w:val="hr-BA"/>
        </w:rPr>
        <w:t>.</w:t>
      </w:r>
      <w:r w:rsidR="00185D30">
        <w:rPr>
          <w:rFonts w:ascii="Arial" w:hAnsi="Arial" w:cs="Arial"/>
          <w:lang w:val="hr-BA"/>
        </w:rPr>
        <w:t xml:space="preserve"> </w:t>
      </w:r>
      <w:r w:rsidR="007A6D53" w:rsidRPr="00C71AD2">
        <w:rPr>
          <w:rFonts w:ascii="Arial" w:hAnsi="Arial" w:cs="Arial"/>
          <w:lang w:val="hr-BA"/>
        </w:rPr>
        <w:t xml:space="preserve">Korisnici </w:t>
      </w:r>
      <w:r w:rsidR="00185D30">
        <w:rPr>
          <w:rFonts w:ascii="Arial" w:hAnsi="Arial" w:cs="Arial"/>
          <w:lang w:val="hr-BA"/>
        </w:rPr>
        <w:t>trebaju</w:t>
      </w:r>
      <w:r w:rsidR="007A6D53" w:rsidRPr="00C71AD2">
        <w:rPr>
          <w:rFonts w:ascii="Arial" w:hAnsi="Arial" w:cs="Arial"/>
          <w:lang w:val="hr-BA"/>
        </w:rPr>
        <w:t xml:space="preserve"> započeti aktivnosti u roku od 30 dana od prijenosa prve rate</w:t>
      </w:r>
      <w:r w:rsidR="00A92E31">
        <w:rPr>
          <w:rFonts w:ascii="Arial" w:hAnsi="Arial" w:cs="Arial"/>
          <w:lang w:val="hr-BA"/>
        </w:rPr>
        <w:t xml:space="preserve"> odnosno od dobivanja potvrde od oslobađa</w:t>
      </w:r>
      <w:r w:rsidR="00185D30">
        <w:rPr>
          <w:rFonts w:ascii="Arial" w:hAnsi="Arial" w:cs="Arial"/>
          <w:lang w:val="hr-BA"/>
        </w:rPr>
        <w:t>nja od PDV-a</w:t>
      </w:r>
      <w:r w:rsidR="007A6D53" w:rsidRPr="00C71AD2">
        <w:rPr>
          <w:rFonts w:ascii="Arial" w:hAnsi="Arial" w:cs="Arial"/>
          <w:lang w:val="hr-BA"/>
        </w:rPr>
        <w:t>.</w:t>
      </w:r>
    </w:p>
    <w:p w14:paraId="5D02CA61" w14:textId="7D2E32BC" w:rsidR="00EE4562" w:rsidRPr="00C71AD2" w:rsidRDefault="007A6D53" w:rsidP="00A44073">
      <w:pPr>
        <w:spacing w:after="0"/>
        <w:jc w:val="both"/>
        <w:rPr>
          <w:rFonts w:ascii="Arial" w:hAnsi="Arial" w:cs="Arial"/>
          <w:lang w:val="hr-BA"/>
        </w:rPr>
      </w:pPr>
      <w:r w:rsidRPr="00C71AD2">
        <w:rPr>
          <w:rFonts w:ascii="Arial" w:hAnsi="Arial" w:cs="Arial"/>
          <w:lang w:val="hr-BA"/>
        </w:rPr>
        <w:t xml:space="preserve">Odobreni korisnici podnosit će financijska i narativna izvješća Caritasu </w:t>
      </w:r>
      <w:r w:rsidR="00D14F88" w:rsidRPr="00C71AD2">
        <w:rPr>
          <w:rFonts w:ascii="Arial" w:hAnsi="Arial" w:cs="Arial"/>
          <w:lang w:val="hr-BA"/>
        </w:rPr>
        <w:t xml:space="preserve">Bosne </w:t>
      </w:r>
      <w:r w:rsidRPr="00C71AD2">
        <w:rPr>
          <w:rFonts w:ascii="Arial" w:hAnsi="Arial" w:cs="Arial"/>
          <w:lang w:val="hr-BA"/>
        </w:rPr>
        <w:t xml:space="preserve">na tromjesečnoj osnovi. U slučaju partnerskih projekata, </w:t>
      </w:r>
      <w:r w:rsidR="00B22787">
        <w:rPr>
          <w:rFonts w:ascii="Arial" w:hAnsi="Arial" w:cs="Arial"/>
          <w:lang w:val="hr-BA"/>
        </w:rPr>
        <w:t xml:space="preserve">podnositelj zahtjeva </w:t>
      </w:r>
      <w:r w:rsidRPr="00C71AD2">
        <w:rPr>
          <w:rFonts w:ascii="Arial" w:hAnsi="Arial" w:cs="Arial"/>
          <w:lang w:val="hr-BA"/>
        </w:rPr>
        <w:t xml:space="preserve">bit će izravno odgovoran za upravljanje financijskim </w:t>
      </w:r>
      <w:r w:rsidR="00B22787">
        <w:rPr>
          <w:rFonts w:ascii="Arial" w:hAnsi="Arial" w:cs="Arial"/>
          <w:lang w:val="hr-BA"/>
        </w:rPr>
        <w:t>sredstvima</w:t>
      </w:r>
      <w:r w:rsidRPr="00C71AD2">
        <w:rPr>
          <w:rFonts w:ascii="Arial" w:hAnsi="Arial" w:cs="Arial"/>
          <w:lang w:val="hr-BA"/>
        </w:rPr>
        <w:t xml:space="preserve"> svih partnerskih organizacija na projektu.</w:t>
      </w:r>
    </w:p>
    <w:p w14:paraId="786A67A5" w14:textId="77777777" w:rsidR="00D14F88" w:rsidRPr="00C71AD2" w:rsidRDefault="00D14F88" w:rsidP="00A44073">
      <w:pPr>
        <w:spacing w:after="0"/>
        <w:jc w:val="both"/>
        <w:rPr>
          <w:rFonts w:ascii="Arial" w:hAnsi="Arial" w:cs="Arial"/>
          <w:b/>
          <w:lang w:val="hr-BA"/>
        </w:rPr>
      </w:pPr>
    </w:p>
    <w:p w14:paraId="4F1ADFC0" w14:textId="5186DEE0" w:rsidR="000C11F5" w:rsidRPr="00C71AD2" w:rsidRDefault="0055017E" w:rsidP="00A44073">
      <w:pPr>
        <w:spacing w:after="0"/>
        <w:jc w:val="both"/>
        <w:rPr>
          <w:rFonts w:ascii="Arial" w:hAnsi="Arial" w:cs="Arial"/>
          <w:b/>
          <w:lang w:val="hr-BA"/>
        </w:rPr>
      </w:pPr>
      <w:r w:rsidRPr="00C71AD2">
        <w:rPr>
          <w:rFonts w:ascii="Arial" w:hAnsi="Arial" w:cs="Arial"/>
          <w:b/>
          <w:lang w:val="hr-BA"/>
        </w:rPr>
        <w:t>Vidljivost</w:t>
      </w:r>
    </w:p>
    <w:p w14:paraId="42182B4B" w14:textId="54493D8A" w:rsidR="0055017E" w:rsidRPr="00C71AD2" w:rsidRDefault="0055017E" w:rsidP="00A44073">
      <w:pPr>
        <w:spacing w:after="0"/>
        <w:jc w:val="both"/>
        <w:rPr>
          <w:rFonts w:ascii="Arial" w:hAnsi="Arial" w:cs="Arial"/>
          <w:lang w:val="hr-BA"/>
        </w:rPr>
      </w:pPr>
      <w:r w:rsidRPr="00C71AD2">
        <w:rPr>
          <w:rFonts w:ascii="Arial" w:hAnsi="Arial" w:cs="Arial"/>
          <w:lang w:val="hr-BA"/>
        </w:rPr>
        <w:t xml:space="preserve">Podnositelji zahtjeva </w:t>
      </w:r>
      <w:r w:rsidR="00B22787">
        <w:rPr>
          <w:rFonts w:ascii="Arial" w:hAnsi="Arial" w:cs="Arial"/>
          <w:lang w:val="hr-BA"/>
        </w:rPr>
        <w:t xml:space="preserve">trebaju </w:t>
      </w:r>
      <w:r w:rsidRPr="00C71AD2">
        <w:rPr>
          <w:rFonts w:ascii="Arial" w:hAnsi="Arial" w:cs="Arial"/>
          <w:lang w:val="hr-BA"/>
        </w:rPr>
        <w:t xml:space="preserve">poduzeti sve potrebne korake kako bi objavili činjenicu da je Europska unija financirala ili sufinancirala projekt. Koliko god je to moguće, projekti koje u cijelosti ili djelomično financira Europska unija moraju sadržavati informacijske i komunikacijske aktivnosti osmišljene za podizanje svijesti određene ili opće javnosti o razlozima </w:t>
      </w:r>
      <w:r w:rsidR="00E72BA6" w:rsidRPr="00C71AD2">
        <w:rPr>
          <w:rFonts w:ascii="Arial" w:hAnsi="Arial" w:cs="Arial"/>
          <w:lang w:val="hr-BA"/>
        </w:rPr>
        <w:t>projekta, o potpor</w:t>
      </w:r>
      <w:r w:rsidRPr="00C71AD2">
        <w:rPr>
          <w:rFonts w:ascii="Arial" w:hAnsi="Arial" w:cs="Arial"/>
          <w:lang w:val="hr-BA"/>
        </w:rPr>
        <w:t xml:space="preserve">i EU </w:t>
      </w:r>
      <w:r w:rsidR="00E72BA6" w:rsidRPr="00C71AD2">
        <w:rPr>
          <w:rFonts w:ascii="Arial" w:hAnsi="Arial" w:cs="Arial"/>
          <w:lang w:val="hr-BA"/>
        </w:rPr>
        <w:t>i o konkretnim rezultatima</w:t>
      </w:r>
      <w:r w:rsidR="00B22787">
        <w:rPr>
          <w:rFonts w:ascii="Arial" w:hAnsi="Arial" w:cs="Arial"/>
          <w:lang w:val="hr-BA"/>
        </w:rPr>
        <w:t xml:space="preserve"> te</w:t>
      </w:r>
      <w:r w:rsidRPr="00C71AD2">
        <w:rPr>
          <w:rFonts w:ascii="Arial" w:hAnsi="Arial" w:cs="Arial"/>
          <w:lang w:val="hr-BA"/>
        </w:rPr>
        <w:t xml:space="preserve"> potpore.</w:t>
      </w:r>
    </w:p>
    <w:p w14:paraId="7B2F90E3" w14:textId="2EF27E3C" w:rsidR="00E72BA6" w:rsidRPr="00C71AD2" w:rsidRDefault="0055017E" w:rsidP="00A44073">
      <w:pPr>
        <w:spacing w:after="0"/>
        <w:jc w:val="both"/>
        <w:rPr>
          <w:rFonts w:ascii="Arial" w:hAnsi="Arial" w:cs="Arial"/>
          <w:lang w:val="hr-BA"/>
        </w:rPr>
      </w:pPr>
      <w:r w:rsidRPr="00C71AD2">
        <w:rPr>
          <w:rFonts w:ascii="Arial" w:hAnsi="Arial" w:cs="Arial"/>
          <w:lang w:val="hr-BA"/>
        </w:rPr>
        <w:t xml:space="preserve">Podnositelji zahtjeva se </w:t>
      </w:r>
      <w:r w:rsidR="00B22787">
        <w:rPr>
          <w:rFonts w:ascii="Arial" w:hAnsi="Arial" w:cs="Arial"/>
          <w:lang w:val="hr-BA"/>
        </w:rPr>
        <w:t>trebaju</w:t>
      </w:r>
      <w:r w:rsidRPr="00C71AD2">
        <w:rPr>
          <w:rFonts w:ascii="Arial" w:hAnsi="Arial" w:cs="Arial"/>
          <w:lang w:val="hr-BA"/>
        </w:rPr>
        <w:t xml:space="preserve"> pri</w:t>
      </w:r>
      <w:r w:rsidR="00E72BA6" w:rsidRPr="00C71AD2">
        <w:rPr>
          <w:rFonts w:ascii="Arial" w:hAnsi="Arial" w:cs="Arial"/>
          <w:lang w:val="hr-BA"/>
        </w:rPr>
        <w:t>državati ciljeva i prioriteta te</w:t>
      </w:r>
      <w:r w:rsidRPr="00C71AD2">
        <w:rPr>
          <w:rFonts w:ascii="Arial" w:hAnsi="Arial" w:cs="Arial"/>
          <w:lang w:val="hr-BA"/>
        </w:rPr>
        <w:t xml:space="preserve"> jamč</w:t>
      </w:r>
      <w:r w:rsidR="00E72BA6" w:rsidRPr="00C71AD2">
        <w:rPr>
          <w:rFonts w:ascii="Arial" w:hAnsi="Arial" w:cs="Arial"/>
          <w:lang w:val="hr-BA"/>
        </w:rPr>
        <w:t xml:space="preserve">iti vidljivost financiranja EU u skladu s Priručnikom za komunikaciju i vidljivost Europske komisije iz 2018. godine: </w:t>
      </w:r>
    </w:p>
    <w:p w14:paraId="7D304EA6" w14:textId="1407680E" w:rsidR="000C11F5" w:rsidRPr="00C71AD2" w:rsidRDefault="00CA506B" w:rsidP="00A44073">
      <w:pPr>
        <w:spacing w:after="0"/>
        <w:jc w:val="both"/>
        <w:rPr>
          <w:rFonts w:ascii="Arial" w:hAnsi="Arial" w:cs="Arial"/>
          <w:lang w:val="hr-BA"/>
        </w:rPr>
      </w:pPr>
      <w:hyperlink r:id="rId11" w:history="1">
        <w:r w:rsidR="000C11F5" w:rsidRPr="00C71AD2">
          <w:rPr>
            <w:rStyle w:val="Hyperlink"/>
            <w:rFonts w:ascii="Arial" w:hAnsi="Arial" w:cs="Arial"/>
            <w:lang w:val="hr-BA"/>
          </w:rPr>
          <w:t>http://ec.europa.eu/europeaid/funding/communication-and-visibility-manual-eu-external-actions_en</w:t>
        </w:r>
      </w:hyperlink>
      <w:r w:rsidR="000C11F5" w:rsidRPr="00C71AD2">
        <w:rPr>
          <w:rFonts w:ascii="Arial" w:hAnsi="Arial" w:cs="Arial"/>
          <w:lang w:val="hr-BA"/>
        </w:rPr>
        <w:t>).</w:t>
      </w:r>
    </w:p>
    <w:p w14:paraId="4293CD1E" w14:textId="292C9C08" w:rsidR="00A44073" w:rsidRDefault="00A44073" w:rsidP="00A44073">
      <w:pPr>
        <w:spacing w:after="0"/>
        <w:rPr>
          <w:rFonts w:ascii="Arial" w:hAnsi="Arial" w:cs="Arial"/>
          <w:lang w:val="hr-BA"/>
        </w:rPr>
      </w:pPr>
    </w:p>
    <w:p w14:paraId="41463D2D" w14:textId="052C0B60" w:rsidR="00EE4562" w:rsidRPr="00C71AD2" w:rsidRDefault="0055017E" w:rsidP="00DF6C05">
      <w:pPr>
        <w:pStyle w:val="ListParagraph"/>
        <w:numPr>
          <w:ilvl w:val="0"/>
          <w:numId w:val="21"/>
        </w:numPr>
        <w:spacing w:after="0"/>
        <w:ind w:left="426" w:hanging="426"/>
        <w:rPr>
          <w:rFonts w:ascii="Arial" w:hAnsi="Arial" w:cs="Arial"/>
          <w:b/>
          <w:sz w:val="26"/>
          <w:szCs w:val="26"/>
          <w:lang w:val="hr-BA"/>
        </w:rPr>
      </w:pPr>
      <w:r w:rsidRPr="00C71AD2">
        <w:rPr>
          <w:rFonts w:ascii="Arial" w:hAnsi="Arial" w:cs="Arial"/>
          <w:b/>
          <w:sz w:val="26"/>
          <w:szCs w:val="26"/>
          <w:lang w:val="hr-BA"/>
        </w:rPr>
        <w:t>VREMENSKI OKVIR</w:t>
      </w:r>
    </w:p>
    <w:p w14:paraId="78AFF9A9" w14:textId="77777777" w:rsidR="00A44073" w:rsidRPr="00C71AD2" w:rsidRDefault="00A44073" w:rsidP="00A44073">
      <w:pPr>
        <w:spacing w:after="0"/>
        <w:rPr>
          <w:rFonts w:ascii="Arial" w:hAnsi="Arial" w:cs="Arial"/>
          <w:b/>
          <w:lang w:val="hr-B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402"/>
        <w:gridCol w:w="2410"/>
      </w:tblGrid>
      <w:tr w:rsidR="00EE4562" w:rsidRPr="00C71AD2" w14:paraId="39BFFCBF" w14:textId="77777777" w:rsidTr="00C57B21">
        <w:tc>
          <w:tcPr>
            <w:tcW w:w="4678" w:type="dxa"/>
            <w:shd w:val="clear" w:color="auto" w:fill="F2F2F2" w:themeFill="background1" w:themeFillShade="F2"/>
          </w:tcPr>
          <w:p w14:paraId="3EA5BF64" w14:textId="3C65CFD7" w:rsidR="00EE4562" w:rsidRPr="00C71AD2" w:rsidRDefault="00B22787" w:rsidP="00307D9E">
            <w:pPr>
              <w:spacing w:after="0"/>
              <w:jc w:val="center"/>
              <w:rPr>
                <w:rFonts w:ascii="Arial" w:hAnsi="Arial" w:cs="Arial"/>
                <w:b/>
                <w:lang w:val="hr-BA"/>
              </w:rPr>
            </w:pPr>
            <w:r>
              <w:rPr>
                <w:rFonts w:ascii="Arial" w:hAnsi="Arial" w:cs="Arial"/>
                <w:b/>
                <w:lang w:val="hr-BA"/>
              </w:rPr>
              <w:t>AKTIVNOST</w:t>
            </w:r>
          </w:p>
        </w:tc>
        <w:tc>
          <w:tcPr>
            <w:tcW w:w="3402" w:type="dxa"/>
            <w:shd w:val="clear" w:color="auto" w:fill="F2F2F2" w:themeFill="background1" w:themeFillShade="F2"/>
          </w:tcPr>
          <w:p w14:paraId="77AC2336" w14:textId="2A1C4F11" w:rsidR="00EE4562" w:rsidRPr="00C71AD2" w:rsidRDefault="00A44073" w:rsidP="00A44073">
            <w:pPr>
              <w:spacing w:after="0"/>
              <w:jc w:val="center"/>
              <w:rPr>
                <w:rFonts w:ascii="Arial" w:hAnsi="Arial" w:cs="Arial"/>
                <w:b/>
                <w:lang w:val="hr-BA"/>
              </w:rPr>
            </w:pPr>
            <w:r w:rsidRPr="00C71AD2">
              <w:rPr>
                <w:rFonts w:ascii="Arial" w:hAnsi="Arial" w:cs="Arial"/>
                <w:b/>
                <w:lang w:val="hr-BA"/>
              </w:rPr>
              <w:t>DATUM</w:t>
            </w:r>
          </w:p>
        </w:tc>
        <w:tc>
          <w:tcPr>
            <w:tcW w:w="2410" w:type="dxa"/>
            <w:shd w:val="clear" w:color="auto" w:fill="F2F2F2" w:themeFill="background1" w:themeFillShade="F2"/>
          </w:tcPr>
          <w:p w14:paraId="21CFBE30" w14:textId="48C62BAA" w:rsidR="00EE4562" w:rsidRPr="00C71AD2" w:rsidRDefault="00A44073" w:rsidP="00A44073">
            <w:pPr>
              <w:spacing w:after="0"/>
              <w:jc w:val="center"/>
              <w:rPr>
                <w:rFonts w:ascii="Arial" w:hAnsi="Arial" w:cs="Arial"/>
                <w:b/>
                <w:lang w:val="hr-BA"/>
              </w:rPr>
            </w:pPr>
            <w:r w:rsidRPr="00C71AD2">
              <w:rPr>
                <w:rFonts w:ascii="Arial" w:hAnsi="Arial" w:cs="Arial"/>
                <w:b/>
                <w:lang w:val="hr-BA"/>
              </w:rPr>
              <w:t>VRIJEME</w:t>
            </w:r>
          </w:p>
        </w:tc>
      </w:tr>
      <w:tr w:rsidR="00EE4562" w:rsidRPr="00C71AD2" w14:paraId="694F778E" w14:textId="77777777" w:rsidTr="00C57B21">
        <w:tc>
          <w:tcPr>
            <w:tcW w:w="4678" w:type="dxa"/>
            <w:shd w:val="clear" w:color="auto" w:fill="FFFFFF" w:themeFill="background1"/>
          </w:tcPr>
          <w:p w14:paraId="155005E7" w14:textId="3267D049" w:rsidR="00EE4562" w:rsidRPr="00C71AD2" w:rsidRDefault="00EA5893" w:rsidP="00DD22A8">
            <w:pPr>
              <w:spacing w:after="0"/>
              <w:rPr>
                <w:rFonts w:ascii="Arial" w:hAnsi="Arial" w:cs="Arial"/>
                <w:lang w:val="hr-BA"/>
              </w:rPr>
            </w:pPr>
            <w:r w:rsidRPr="00C71AD2">
              <w:rPr>
                <w:rFonts w:ascii="Arial" w:hAnsi="Arial" w:cs="Arial"/>
                <w:lang w:val="hr-BA"/>
              </w:rPr>
              <w:t>Objavljivanje poziva</w:t>
            </w:r>
          </w:p>
        </w:tc>
        <w:tc>
          <w:tcPr>
            <w:tcW w:w="3402" w:type="dxa"/>
            <w:shd w:val="clear" w:color="auto" w:fill="auto"/>
          </w:tcPr>
          <w:p w14:paraId="39FF3294" w14:textId="429188C9" w:rsidR="00EE4562" w:rsidRPr="00C71AD2" w:rsidRDefault="00E72BA6" w:rsidP="00A44073">
            <w:pPr>
              <w:spacing w:after="0"/>
              <w:jc w:val="center"/>
              <w:rPr>
                <w:rFonts w:ascii="Arial" w:hAnsi="Arial" w:cs="Arial"/>
                <w:lang w:val="hr-BA"/>
              </w:rPr>
            </w:pPr>
            <w:r w:rsidRPr="00C71AD2">
              <w:rPr>
                <w:rFonts w:ascii="Arial" w:hAnsi="Arial" w:cs="Arial"/>
                <w:lang w:val="hr-BA"/>
              </w:rPr>
              <w:t>01/10</w:t>
            </w:r>
            <w:r w:rsidR="00EA5893" w:rsidRPr="00C71AD2">
              <w:rPr>
                <w:rFonts w:ascii="Arial" w:hAnsi="Arial" w:cs="Arial"/>
                <w:lang w:val="hr-BA"/>
              </w:rPr>
              <w:t>/2020</w:t>
            </w:r>
          </w:p>
        </w:tc>
        <w:tc>
          <w:tcPr>
            <w:tcW w:w="2410" w:type="dxa"/>
          </w:tcPr>
          <w:p w14:paraId="0E44326F" w14:textId="77777777" w:rsidR="00EE4562" w:rsidRPr="00C71AD2" w:rsidRDefault="00EE4562" w:rsidP="00A44073">
            <w:pPr>
              <w:spacing w:after="0"/>
              <w:jc w:val="center"/>
              <w:rPr>
                <w:rFonts w:ascii="Arial" w:hAnsi="Arial" w:cs="Arial"/>
                <w:lang w:val="hr-BA"/>
              </w:rPr>
            </w:pPr>
            <w:r w:rsidRPr="00C71AD2">
              <w:rPr>
                <w:rFonts w:ascii="Arial" w:hAnsi="Arial" w:cs="Arial"/>
                <w:lang w:val="hr-BA"/>
              </w:rPr>
              <w:t>n/a</w:t>
            </w:r>
          </w:p>
        </w:tc>
      </w:tr>
      <w:tr w:rsidR="00EE4562" w:rsidRPr="00C71AD2" w14:paraId="06395EBE" w14:textId="77777777" w:rsidTr="00C57B21">
        <w:tc>
          <w:tcPr>
            <w:tcW w:w="4678" w:type="dxa"/>
            <w:shd w:val="clear" w:color="auto" w:fill="FFFFFF" w:themeFill="background1"/>
          </w:tcPr>
          <w:p w14:paraId="28AA7B5F" w14:textId="5A16D060" w:rsidR="00EE4562" w:rsidRPr="00C71AD2" w:rsidRDefault="00EA5893" w:rsidP="00DD22A8">
            <w:pPr>
              <w:spacing w:after="0"/>
              <w:rPr>
                <w:rFonts w:ascii="Arial" w:hAnsi="Arial" w:cs="Arial"/>
                <w:lang w:val="hr-BA"/>
              </w:rPr>
            </w:pPr>
            <w:r w:rsidRPr="00C71AD2">
              <w:rPr>
                <w:rFonts w:ascii="Arial" w:hAnsi="Arial" w:cs="Arial"/>
                <w:lang w:val="hr-BA"/>
              </w:rPr>
              <w:t>Informativne sesije</w:t>
            </w:r>
            <w:r w:rsidR="00EE4562" w:rsidRPr="00C71AD2">
              <w:rPr>
                <w:rFonts w:ascii="Arial" w:hAnsi="Arial" w:cs="Arial"/>
                <w:lang w:val="hr-BA"/>
              </w:rPr>
              <w:t xml:space="preserve"> </w:t>
            </w:r>
          </w:p>
        </w:tc>
        <w:tc>
          <w:tcPr>
            <w:tcW w:w="3402" w:type="dxa"/>
            <w:shd w:val="clear" w:color="auto" w:fill="auto"/>
          </w:tcPr>
          <w:p w14:paraId="07BF6C4E" w14:textId="2F46493F" w:rsidR="00EE4562" w:rsidRPr="00C71AD2" w:rsidRDefault="00307D9E" w:rsidP="00A44073">
            <w:pPr>
              <w:spacing w:after="0"/>
              <w:jc w:val="center"/>
              <w:rPr>
                <w:rFonts w:ascii="Arial" w:hAnsi="Arial" w:cs="Arial"/>
                <w:highlight w:val="yellow"/>
                <w:lang w:val="hr-BA"/>
              </w:rPr>
            </w:pPr>
            <w:r w:rsidRPr="00C71AD2">
              <w:rPr>
                <w:rFonts w:ascii="Arial" w:hAnsi="Arial" w:cs="Arial"/>
                <w:highlight w:val="yellow"/>
                <w:lang w:val="hr-BA"/>
              </w:rPr>
              <w:t xml:space="preserve">Naknadno će se objaviti na </w:t>
            </w:r>
            <w:hyperlink r:id="rId12" w:history="1">
              <w:r w:rsidRPr="00C71AD2">
                <w:rPr>
                  <w:rStyle w:val="Hyperlink"/>
                  <w:rFonts w:ascii="Arial" w:hAnsi="Arial" w:cs="Arial"/>
                  <w:highlight w:val="yellow"/>
                  <w:lang w:val="hr-BA"/>
                </w:rPr>
                <w:t>www.caritas.ba</w:t>
              </w:r>
            </w:hyperlink>
            <w:r w:rsidRPr="00C71AD2">
              <w:rPr>
                <w:rFonts w:ascii="Arial" w:hAnsi="Arial" w:cs="Arial"/>
                <w:highlight w:val="yellow"/>
                <w:lang w:val="hr-BA"/>
              </w:rPr>
              <w:t xml:space="preserve"> </w:t>
            </w:r>
          </w:p>
        </w:tc>
        <w:tc>
          <w:tcPr>
            <w:tcW w:w="2410" w:type="dxa"/>
          </w:tcPr>
          <w:p w14:paraId="00A99EAF" w14:textId="07B2DEFF" w:rsidR="00EE4562" w:rsidRPr="00C71AD2" w:rsidRDefault="00307D9E" w:rsidP="00A44073">
            <w:pPr>
              <w:spacing w:after="0"/>
              <w:jc w:val="center"/>
              <w:rPr>
                <w:rFonts w:ascii="Arial" w:hAnsi="Arial" w:cs="Arial"/>
                <w:highlight w:val="yellow"/>
                <w:lang w:val="hr-BA"/>
              </w:rPr>
            </w:pPr>
            <w:r w:rsidRPr="00C71AD2">
              <w:rPr>
                <w:rFonts w:ascii="Arial" w:hAnsi="Arial" w:cs="Arial"/>
                <w:lang w:val="hr-BA"/>
              </w:rPr>
              <w:t>n/a</w:t>
            </w:r>
          </w:p>
        </w:tc>
      </w:tr>
      <w:tr w:rsidR="00EE4562" w:rsidRPr="00C71AD2" w14:paraId="08039296" w14:textId="77777777" w:rsidTr="00C57B21">
        <w:tc>
          <w:tcPr>
            <w:tcW w:w="4678" w:type="dxa"/>
            <w:shd w:val="clear" w:color="auto" w:fill="FFFFFF" w:themeFill="background1"/>
          </w:tcPr>
          <w:p w14:paraId="61F45738" w14:textId="456BC51E" w:rsidR="00EE4562" w:rsidRPr="00C71AD2" w:rsidRDefault="00EA5893" w:rsidP="00DD22A8">
            <w:pPr>
              <w:spacing w:after="0"/>
              <w:rPr>
                <w:rFonts w:ascii="Arial" w:hAnsi="Arial" w:cs="Arial"/>
                <w:lang w:val="hr-BA"/>
              </w:rPr>
            </w:pPr>
            <w:r w:rsidRPr="00C71AD2">
              <w:rPr>
                <w:rFonts w:ascii="Arial" w:hAnsi="Arial" w:cs="Arial"/>
                <w:lang w:val="hr-BA"/>
              </w:rPr>
              <w:t>Rok za upite</w:t>
            </w:r>
          </w:p>
        </w:tc>
        <w:tc>
          <w:tcPr>
            <w:tcW w:w="3402" w:type="dxa"/>
            <w:shd w:val="clear" w:color="auto" w:fill="auto"/>
          </w:tcPr>
          <w:p w14:paraId="75C2ED85" w14:textId="69A02809" w:rsidR="00EE4562" w:rsidRPr="00C71AD2" w:rsidRDefault="00EA5893" w:rsidP="00A44073">
            <w:pPr>
              <w:spacing w:after="0"/>
              <w:jc w:val="center"/>
              <w:rPr>
                <w:rFonts w:ascii="Arial" w:hAnsi="Arial" w:cs="Arial"/>
                <w:lang w:val="hr-BA"/>
              </w:rPr>
            </w:pPr>
            <w:r w:rsidRPr="00C71AD2">
              <w:rPr>
                <w:rFonts w:ascii="Arial" w:hAnsi="Arial" w:cs="Arial"/>
                <w:lang w:val="hr-BA"/>
              </w:rPr>
              <w:t>30/10/2020</w:t>
            </w:r>
          </w:p>
        </w:tc>
        <w:tc>
          <w:tcPr>
            <w:tcW w:w="2410" w:type="dxa"/>
          </w:tcPr>
          <w:p w14:paraId="521EF0AA" w14:textId="23D1E03D" w:rsidR="00EE4562" w:rsidRPr="00C71AD2" w:rsidRDefault="00EE4562" w:rsidP="00A44073">
            <w:pPr>
              <w:spacing w:after="0"/>
              <w:jc w:val="center"/>
              <w:rPr>
                <w:rFonts w:ascii="Arial" w:hAnsi="Arial" w:cs="Arial"/>
                <w:lang w:val="hr-BA"/>
              </w:rPr>
            </w:pPr>
            <w:r w:rsidRPr="00C71AD2">
              <w:rPr>
                <w:rFonts w:ascii="Arial" w:hAnsi="Arial" w:cs="Arial"/>
                <w:lang w:val="hr-BA"/>
              </w:rPr>
              <w:t>20:00</w:t>
            </w:r>
            <w:r w:rsidR="00C57B21">
              <w:rPr>
                <w:rFonts w:ascii="Arial" w:hAnsi="Arial" w:cs="Arial"/>
                <w:lang w:val="hr-BA"/>
              </w:rPr>
              <w:t xml:space="preserve"> (Sarajevo)</w:t>
            </w:r>
          </w:p>
        </w:tc>
      </w:tr>
      <w:tr w:rsidR="00EE4562" w:rsidRPr="00C71AD2" w14:paraId="5A6D8F68" w14:textId="77777777" w:rsidTr="00C57B21">
        <w:tc>
          <w:tcPr>
            <w:tcW w:w="4678" w:type="dxa"/>
            <w:shd w:val="clear" w:color="auto" w:fill="FFFFFF" w:themeFill="background1"/>
          </w:tcPr>
          <w:p w14:paraId="0C1B3C64" w14:textId="0CD858CC" w:rsidR="00EE4562" w:rsidRPr="00C71AD2" w:rsidRDefault="00EA5893" w:rsidP="00E72BA6">
            <w:pPr>
              <w:spacing w:after="0"/>
              <w:rPr>
                <w:rFonts w:ascii="Arial" w:hAnsi="Arial" w:cs="Arial"/>
                <w:lang w:val="hr-BA"/>
              </w:rPr>
            </w:pPr>
            <w:r w:rsidRPr="00C71AD2">
              <w:rPr>
                <w:rFonts w:ascii="Arial" w:hAnsi="Arial" w:cs="Arial"/>
                <w:lang w:val="hr-BA"/>
              </w:rPr>
              <w:t xml:space="preserve">Rok za </w:t>
            </w:r>
            <w:r w:rsidR="00E72BA6" w:rsidRPr="00C71AD2">
              <w:rPr>
                <w:rFonts w:ascii="Arial" w:hAnsi="Arial" w:cs="Arial"/>
                <w:lang w:val="hr-BA"/>
              </w:rPr>
              <w:t>podnošenje prijava</w:t>
            </w:r>
          </w:p>
        </w:tc>
        <w:tc>
          <w:tcPr>
            <w:tcW w:w="3402" w:type="dxa"/>
            <w:shd w:val="clear" w:color="auto" w:fill="auto"/>
          </w:tcPr>
          <w:p w14:paraId="0BE88F24" w14:textId="48FFE623" w:rsidR="00EE4562" w:rsidRPr="00C71AD2" w:rsidRDefault="00EA5893" w:rsidP="00A44073">
            <w:pPr>
              <w:spacing w:after="0"/>
              <w:jc w:val="center"/>
              <w:rPr>
                <w:rFonts w:ascii="Arial" w:hAnsi="Arial" w:cs="Arial"/>
                <w:b/>
                <w:lang w:val="hr-BA"/>
              </w:rPr>
            </w:pPr>
            <w:r w:rsidRPr="00C71AD2">
              <w:rPr>
                <w:rFonts w:ascii="Arial" w:hAnsi="Arial" w:cs="Arial"/>
                <w:lang w:val="hr-BA"/>
              </w:rPr>
              <w:t>15/11/2020</w:t>
            </w:r>
          </w:p>
        </w:tc>
        <w:tc>
          <w:tcPr>
            <w:tcW w:w="2410" w:type="dxa"/>
          </w:tcPr>
          <w:p w14:paraId="73C7FE24" w14:textId="030957C5" w:rsidR="00EE4562" w:rsidRPr="00C71AD2" w:rsidRDefault="00EE4562" w:rsidP="00A44073">
            <w:pPr>
              <w:spacing w:after="0"/>
              <w:jc w:val="center"/>
              <w:rPr>
                <w:rFonts w:ascii="Arial" w:hAnsi="Arial" w:cs="Arial"/>
                <w:lang w:val="hr-BA"/>
              </w:rPr>
            </w:pPr>
            <w:r w:rsidRPr="00C71AD2">
              <w:rPr>
                <w:rFonts w:ascii="Arial" w:hAnsi="Arial" w:cs="Arial"/>
                <w:lang w:val="hr-BA"/>
              </w:rPr>
              <w:t>20:00</w:t>
            </w:r>
            <w:r w:rsidR="00C57B21">
              <w:rPr>
                <w:rFonts w:ascii="Arial" w:hAnsi="Arial" w:cs="Arial"/>
                <w:lang w:val="hr-BA"/>
              </w:rPr>
              <w:t xml:space="preserve"> </w:t>
            </w:r>
            <w:r w:rsidR="00C57B21">
              <w:rPr>
                <w:rFonts w:ascii="Arial" w:hAnsi="Arial" w:cs="Arial"/>
                <w:lang w:val="hr-BA"/>
              </w:rPr>
              <w:t>(Sarajevo)</w:t>
            </w:r>
          </w:p>
        </w:tc>
      </w:tr>
      <w:tr w:rsidR="00EE4562" w:rsidRPr="00C71AD2" w14:paraId="425A776A" w14:textId="77777777" w:rsidTr="00C57B21">
        <w:tc>
          <w:tcPr>
            <w:tcW w:w="4678" w:type="dxa"/>
            <w:shd w:val="clear" w:color="auto" w:fill="FFFFFF" w:themeFill="background1"/>
          </w:tcPr>
          <w:p w14:paraId="38236B03" w14:textId="62D34717" w:rsidR="00EE4562" w:rsidRPr="00C71AD2" w:rsidRDefault="00EA5893" w:rsidP="00E72BA6">
            <w:pPr>
              <w:spacing w:after="0"/>
              <w:rPr>
                <w:rFonts w:ascii="Arial" w:hAnsi="Arial" w:cs="Arial"/>
                <w:lang w:val="hr-BA"/>
              </w:rPr>
            </w:pPr>
            <w:r w:rsidRPr="00C71AD2">
              <w:rPr>
                <w:rFonts w:ascii="Arial" w:hAnsi="Arial" w:cs="Arial"/>
                <w:lang w:val="hr-BA"/>
              </w:rPr>
              <w:t xml:space="preserve">Informacije </w:t>
            </w:r>
            <w:r w:rsidR="00051610" w:rsidRPr="00C71AD2">
              <w:rPr>
                <w:rFonts w:ascii="Arial" w:hAnsi="Arial" w:cs="Arial"/>
                <w:lang w:val="hr-BA"/>
              </w:rPr>
              <w:t xml:space="preserve">o rezultatima </w:t>
            </w:r>
          </w:p>
        </w:tc>
        <w:tc>
          <w:tcPr>
            <w:tcW w:w="3402" w:type="dxa"/>
            <w:shd w:val="clear" w:color="auto" w:fill="auto"/>
          </w:tcPr>
          <w:p w14:paraId="41CD30F3" w14:textId="2E2797BD" w:rsidR="00EE4562" w:rsidRPr="00C71AD2" w:rsidRDefault="00EA5893" w:rsidP="00A44073">
            <w:pPr>
              <w:spacing w:after="0"/>
              <w:jc w:val="center"/>
              <w:rPr>
                <w:rFonts w:ascii="Arial" w:hAnsi="Arial" w:cs="Arial"/>
                <w:lang w:val="hr-BA"/>
              </w:rPr>
            </w:pPr>
            <w:r w:rsidRPr="00C71AD2">
              <w:rPr>
                <w:rFonts w:ascii="Arial" w:hAnsi="Arial" w:cs="Arial"/>
                <w:lang w:val="hr-BA"/>
              </w:rPr>
              <w:t>15/12/2020</w:t>
            </w:r>
          </w:p>
        </w:tc>
        <w:tc>
          <w:tcPr>
            <w:tcW w:w="2410" w:type="dxa"/>
          </w:tcPr>
          <w:p w14:paraId="77DBB277" w14:textId="21F7E933" w:rsidR="00EE4562" w:rsidRPr="00C71AD2" w:rsidRDefault="00EE4562" w:rsidP="00A44073">
            <w:pPr>
              <w:spacing w:after="0"/>
              <w:jc w:val="center"/>
              <w:rPr>
                <w:rFonts w:ascii="Arial" w:hAnsi="Arial" w:cs="Arial"/>
                <w:lang w:val="hr-BA"/>
              </w:rPr>
            </w:pPr>
            <w:r w:rsidRPr="00C71AD2">
              <w:rPr>
                <w:rFonts w:ascii="Arial" w:hAnsi="Arial" w:cs="Arial"/>
                <w:lang w:val="hr-BA"/>
              </w:rPr>
              <w:t>20:00</w:t>
            </w:r>
            <w:r w:rsidR="00C57B21">
              <w:rPr>
                <w:rFonts w:ascii="Arial" w:hAnsi="Arial" w:cs="Arial"/>
                <w:lang w:val="hr-BA"/>
              </w:rPr>
              <w:t xml:space="preserve"> </w:t>
            </w:r>
            <w:r w:rsidR="00C57B21">
              <w:rPr>
                <w:rFonts w:ascii="Arial" w:hAnsi="Arial" w:cs="Arial"/>
                <w:lang w:val="hr-BA"/>
              </w:rPr>
              <w:t>(Sarajevo)</w:t>
            </w:r>
          </w:p>
        </w:tc>
      </w:tr>
      <w:tr w:rsidR="00EE4562" w:rsidRPr="00C71AD2" w14:paraId="0283EEC3" w14:textId="77777777" w:rsidTr="00C57B21">
        <w:tc>
          <w:tcPr>
            <w:tcW w:w="4678" w:type="dxa"/>
            <w:shd w:val="clear" w:color="auto" w:fill="FFFFFF" w:themeFill="background1"/>
          </w:tcPr>
          <w:p w14:paraId="4A6D7BC7" w14:textId="34665311" w:rsidR="00EE4562" w:rsidRPr="00C71AD2" w:rsidRDefault="00EA5893" w:rsidP="00DD22A8">
            <w:pPr>
              <w:spacing w:after="0"/>
              <w:rPr>
                <w:rFonts w:ascii="Arial" w:hAnsi="Arial" w:cs="Arial"/>
                <w:lang w:val="hr-BA"/>
              </w:rPr>
            </w:pPr>
            <w:r w:rsidRPr="00C71AD2">
              <w:rPr>
                <w:rFonts w:ascii="Arial" w:hAnsi="Arial" w:cs="Arial"/>
                <w:lang w:val="hr-BA"/>
              </w:rPr>
              <w:t>Potpisivanje Ugovora</w:t>
            </w:r>
          </w:p>
        </w:tc>
        <w:tc>
          <w:tcPr>
            <w:tcW w:w="3402" w:type="dxa"/>
            <w:shd w:val="clear" w:color="auto" w:fill="auto"/>
          </w:tcPr>
          <w:p w14:paraId="653259A2" w14:textId="12EC5AB4" w:rsidR="00EE4562" w:rsidRPr="00C71AD2" w:rsidRDefault="00051610" w:rsidP="00A44073">
            <w:pPr>
              <w:spacing w:after="0"/>
              <w:jc w:val="center"/>
              <w:rPr>
                <w:rFonts w:ascii="Arial" w:hAnsi="Arial" w:cs="Arial"/>
                <w:lang w:val="hr-BA"/>
              </w:rPr>
            </w:pPr>
            <w:r w:rsidRPr="00C71AD2">
              <w:rPr>
                <w:rFonts w:ascii="Arial" w:hAnsi="Arial" w:cs="Arial"/>
                <w:lang w:val="hr-BA"/>
              </w:rPr>
              <w:t xml:space="preserve"> Do </w:t>
            </w:r>
            <w:r w:rsidR="00EA5893" w:rsidRPr="00C71AD2">
              <w:rPr>
                <w:rFonts w:ascii="Arial" w:hAnsi="Arial" w:cs="Arial"/>
                <w:lang w:val="hr-BA"/>
              </w:rPr>
              <w:t>2</w:t>
            </w:r>
            <w:r w:rsidRPr="00C71AD2">
              <w:rPr>
                <w:rFonts w:ascii="Arial" w:hAnsi="Arial" w:cs="Arial"/>
                <w:lang w:val="hr-BA"/>
              </w:rPr>
              <w:t>3</w:t>
            </w:r>
            <w:r w:rsidR="00EA5893" w:rsidRPr="00C71AD2">
              <w:rPr>
                <w:rFonts w:ascii="Arial" w:hAnsi="Arial" w:cs="Arial"/>
                <w:lang w:val="hr-BA"/>
              </w:rPr>
              <w:t>/12/2020</w:t>
            </w:r>
          </w:p>
        </w:tc>
        <w:tc>
          <w:tcPr>
            <w:tcW w:w="2410" w:type="dxa"/>
          </w:tcPr>
          <w:p w14:paraId="57A57B9C" w14:textId="49B093D8" w:rsidR="00EE4562" w:rsidRPr="00C71AD2" w:rsidRDefault="00A44073" w:rsidP="00A44073">
            <w:pPr>
              <w:spacing w:after="0"/>
              <w:jc w:val="center"/>
              <w:rPr>
                <w:rFonts w:ascii="Arial" w:hAnsi="Arial" w:cs="Arial"/>
                <w:lang w:val="hr-BA"/>
              </w:rPr>
            </w:pPr>
            <w:r w:rsidRPr="00C71AD2">
              <w:rPr>
                <w:rFonts w:ascii="Arial" w:hAnsi="Arial" w:cs="Arial"/>
                <w:lang w:val="hr-BA"/>
              </w:rPr>
              <w:t>n/a</w:t>
            </w:r>
          </w:p>
        </w:tc>
      </w:tr>
    </w:tbl>
    <w:p w14:paraId="1A6B4F36" w14:textId="16E54F0B" w:rsidR="00FB5B67" w:rsidRPr="00C71AD2" w:rsidRDefault="00DF754C" w:rsidP="00A44073">
      <w:pPr>
        <w:keepNext/>
        <w:spacing w:after="0"/>
        <w:rPr>
          <w:rFonts w:ascii="Arial" w:hAnsi="Arial" w:cs="Arial"/>
          <w:b/>
          <w:lang w:val="hr-BA"/>
        </w:rPr>
      </w:pPr>
      <w:r w:rsidRPr="00C71AD2">
        <w:rPr>
          <w:rFonts w:ascii="Arial" w:hAnsi="Arial" w:cs="Arial"/>
          <w:lang w:val="hr-BA"/>
        </w:rPr>
        <w:br/>
      </w:r>
      <w:r w:rsidR="005944DC" w:rsidRPr="00C71AD2">
        <w:rPr>
          <w:rFonts w:ascii="Arial" w:hAnsi="Arial" w:cs="Arial"/>
          <w:b/>
          <w:lang w:val="hr-BA"/>
        </w:rPr>
        <w:t>Dodatne informacije</w:t>
      </w:r>
    </w:p>
    <w:p w14:paraId="21CA9015" w14:textId="51107A56" w:rsidR="00DF754C" w:rsidRPr="00C71AD2" w:rsidRDefault="005944DC" w:rsidP="00307D9E">
      <w:pPr>
        <w:spacing w:after="0"/>
        <w:jc w:val="both"/>
        <w:rPr>
          <w:rFonts w:ascii="Arial" w:hAnsi="Arial" w:cs="Arial"/>
          <w:lang w:val="hr-BA"/>
        </w:rPr>
      </w:pPr>
      <w:r w:rsidRPr="00C71AD2">
        <w:rPr>
          <w:rFonts w:ascii="Arial" w:hAnsi="Arial" w:cs="Arial"/>
          <w:lang w:val="hr-BA"/>
        </w:rPr>
        <w:t xml:space="preserve">U slučaju potrebe za dodatnim informacijama, možete poslati pitanje na </w:t>
      </w:r>
      <w:hyperlink r:id="rId13" w:history="1">
        <w:r w:rsidR="00307D9E" w:rsidRPr="00C71AD2">
          <w:rPr>
            <w:rStyle w:val="Hyperlink"/>
            <w:rFonts w:ascii="Arial" w:hAnsi="Arial" w:cs="Arial"/>
            <w:lang w:val="hr-BA"/>
          </w:rPr>
          <w:t>z.malic@caritas.ba</w:t>
        </w:r>
      </w:hyperlink>
      <w:r w:rsidR="00307D9E" w:rsidRPr="00C71AD2">
        <w:rPr>
          <w:rFonts w:ascii="Arial" w:hAnsi="Arial" w:cs="Arial"/>
          <w:lang w:val="hr-BA"/>
        </w:rPr>
        <w:t xml:space="preserve"> </w:t>
      </w:r>
      <w:r w:rsidRPr="00C71AD2">
        <w:rPr>
          <w:rFonts w:ascii="Arial" w:hAnsi="Arial" w:cs="Arial"/>
          <w:lang w:val="hr-BA"/>
        </w:rPr>
        <w:t>najkasnije do 30. listopada 2020. Pitanja koja mogu biti relevantna i za druge prijavitelje projekata, zajedno s odgovorima i važn</w:t>
      </w:r>
      <w:r w:rsidR="00E72BA6" w:rsidRPr="00C71AD2">
        <w:rPr>
          <w:rFonts w:ascii="Arial" w:hAnsi="Arial" w:cs="Arial"/>
          <w:lang w:val="hr-BA"/>
        </w:rPr>
        <w:t>im napomenama, bit će objavljena</w:t>
      </w:r>
      <w:r w:rsidRPr="00C71AD2">
        <w:rPr>
          <w:rFonts w:ascii="Arial" w:hAnsi="Arial" w:cs="Arial"/>
          <w:lang w:val="hr-BA"/>
        </w:rPr>
        <w:t xml:space="preserve"> na web stranici </w:t>
      </w:r>
      <w:hyperlink r:id="rId14" w:history="1">
        <w:r w:rsidR="00051610" w:rsidRPr="00C71AD2">
          <w:rPr>
            <w:rStyle w:val="Hyperlink"/>
            <w:rFonts w:ascii="Arial" w:hAnsi="Arial" w:cs="Arial"/>
            <w:lang w:val="hr-BA"/>
          </w:rPr>
          <w:t>www.projectsocieties.org</w:t>
        </w:r>
      </w:hyperlink>
      <w:r w:rsidRPr="00C71AD2">
        <w:rPr>
          <w:rFonts w:ascii="Arial" w:hAnsi="Arial" w:cs="Arial"/>
          <w:lang w:val="hr-BA"/>
        </w:rPr>
        <w:t>.</w:t>
      </w:r>
      <w:r w:rsidR="00051610" w:rsidRPr="00C71AD2">
        <w:rPr>
          <w:rFonts w:ascii="Arial" w:hAnsi="Arial" w:cs="Arial"/>
          <w:lang w:val="hr-BA"/>
        </w:rPr>
        <w:t xml:space="preserve"> </w:t>
      </w:r>
    </w:p>
    <w:p w14:paraId="7EB5189D" w14:textId="77777777" w:rsidR="00C57B21" w:rsidRDefault="00C57B21" w:rsidP="00C57B21">
      <w:pPr>
        <w:spacing w:after="0"/>
        <w:jc w:val="right"/>
        <w:rPr>
          <w:rFonts w:ascii="Arial" w:hAnsi="Arial" w:cs="Arial"/>
          <w:lang w:val="hr-BA"/>
        </w:rPr>
      </w:pPr>
    </w:p>
    <w:p w14:paraId="62B720B1" w14:textId="589C494E" w:rsidR="00E72BA6" w:rsidRPr="00C71AD2" w:rsidRDefault="00E72BA6" w:rsidP="00C57B21">
      <w:pPr>
        <w:spacing w:after="0"/>
        <w:jc w:val="right"/>
        <w:rPr>
          <w:rFonts w:ascii="Arial" w:hAnsi="Arial" w:cs="Arial"/>
          <w:lang w:val="hr-BA"/>
        </w:rPr>
      </w:pPr>
      <w:r w:rsidRPr="00C71AD2">
        <w:rPr>
          <w:rFonts w:ascii="Arial" w:hAnsi="Arial" w:cs="Arial"/>
          <w:lang w:val="hr-BA"/>
        </w:rPr>
        <w:t>Sarajevo, 01. listopada 2020. godine</w:t>
      </w:r>
    </w:p>
    <w:sectPr w:rsidR="00E72BA6" w:rsidRPr="00C71AD2" w:rsidSect="00715DB8">
      <w:headerReference w:type="default" r:id="rId15"/>
      <w:footerReference w:type="default" r:id="rId16"/>
      <w:pgSz w:w="12240" w:h="15840"/>
      <w:pgMar w:top="0" w:right="810" w:bottom="1260" w:left="9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ECB50" w14:textId="77777777" w:rsidR="00CA506B" w:rsidRDefault="00CA506B" w:rsidP="00E0372D">
      <w:pPr>
        <w:spacing w:after="0" w:line="240" w:lineRule="auto"/>
      </w:pPr>
      <w:r>
        <w:separator/>
      </w:r>
    </w:p>
  </w:endnote>
  <w:endnote w:type="continuationSeparator" w:id="0">
    <w:p w14:paraId="4D1FCC99" w14:textId="77777777" w:rsidR="00CA506B" w:rsidRDefault="00CA506B" w:rsidP="00E03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994177"/>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rPr>
            <w:rFonts w:asciiTheme="minorHAnsi" w:hAnsiTheme="minorHAnsi" w:cstheme="minorBidi"/>
            <w:sz w:val="22"/>
            <w:szCs w:val="22"/>
          </w:rPr>
        </w:sdtEndPr>
        <w:sdtContent>
          <w:p w14:paraId="1C8DCCC3" w14:textId="2BA7E108" w:rsidR="00B26E97" w:rsidRDefault="00B26E97">
            <w:pPr>
              <w:pStyle w:val="Footer"/>
              <w:jc w:val="center"/>
            </w:pPr>
            <w:r w:rsidRPr="00B26E97">
              <w:rPr>
                <w:rFonts w:ascii="Arial" w:hAnsi="Arial" w:cs="Arial"/>
                <w:sz w:val="16"/>
                <w:szCs w:val="16"/>
              </w:rPr>
              <w:t xml:space="preserve">Str. </w:t>
            </w:r>
            <w:r w:rsidRPr="00B26E97">
              <w:rPr>
                <w:rFonts w:ascii="Arial" w:hAnsi="Arial" w:cs="Arial"/>
                <w:b/>
                <w:bCs/>
                <w:sz w:val="16"/>
                <w:szCs w:val="16"/>
              </w:rPr>
              <w:fldChar w:fldCharType="begin"/>
            </w:r>
            <w:r w:rsidRPr="00B26E97">
              <w:rPr>
                <w:rFonts w:ascii="Arial" w:hAnsi="Arial" w:cs="Arial"/>
                <w:b/>
                <w:bCs/>
                <w:sz w:val="16"/>
                <w:szCs w:val="16"/>
              </w:rPr>
              <w:instrText xml:space="preserve"> PAGE </w:instrText>
            </w:r>
            <w:r w:rsidRPr="00B26E97">
              <w:rPr>
                <w:rFonts w:ascii="Arial" w:hAnsi="Arial" w:cs="Arial"/>
                <w:b/>
                <w:bCs/>
                <w:sz w:val="16"/>
                <w:szCs w:val="16"/>
              </w:rPr>
              <w:fldChar w:fldCharType="separate"/>
            </w:r>
            <w:r w:rsidR="00C57B21">
              <w:rPr>
                <w:rFonts w:ascii="Arial" w:hAnsi="Arial" w:cs="Arial"/>
                <w:b/>
                <w:bCs/>
                <w:noProof/>
                <w:sz w:val="16"/>
                <w:szCs w:val="16"/>
              </w:rPr>
              <w:t>6</w:t>
            </w:r>
            <w:r w:rsidRPr="00B26E97">
              <w:rPr>
                <w:rFonts w:ascii="Arial" w:hAnsi="Arial" w:cs="Arial"/>
                <w:b/>
                <w:bCs/>
                <w:sz w:val="16"/>
                <w:szCs w:val="16"/>
              </w:rPr>
              <w:fldChar w:fldCharType="end"/>
            </w:r>
            <w:r w:rsidRPr="00B26E97">
              <w:rPr>
                <w:rFonts w:ascii="Arial" w:hAnsi="Arial" w:cs="Arial"/>
                <w:sz w:val="16"/>
                <w:szCs w:val="16"/>
              </w:rPr>
              <w:t xml:space="preserve"> od </w:t>
            </w:r>
            <w:r w:rsidRPr="00B26E97">
              <w:rPr>
                <w:rFonts w:ascii="Arial" w:hAnsi="Arial" w:cs="Arial"/>
                <w:b/>
                <w:bCs/>
                <w:sz w:val="16"/>
                <w:szCs w:val="16"/>
              </w:rPr>
              <w:fldChar w:fldCharType="begin"/>
            </w:r>
            <w:r w:rsidRPr="00B26E97">
              <w:rPr>
                <w:rFonts w:ascii="Arial" w:hAnsi="Arial" w:cs="Arial"/>
                <w:b/>
                <w:bCs/>
                <w:sz w:val="16"/>
                <w:szCs w:val="16"/>
              </w:rPr>
              <w:instrText xml:space="preserve"> NUMPAGES  </w:instrText>
            </w:r>
            <w:r w:rsidRPr="00B26E97">
              <w:rPr>
                <w:rFonts w:ascii="Arial" w:hAnsi="Arial" w:cs="Arial"/>
                <w:b/>
                <w:bCs/>
                <w:sz w:val="16"/>
                <w:szCs w:val="16"/>
              </w:rPr>
              <w:fldChar w:fldCharType="separate"/>
            </w:r>
            <w:r w:rsidR="00C57B21">
              <w:rPr>
                <w:rFonts w:ascii="Arial" w:hAnsi="Arial" w:cs="Arial"/>
                <w:b/>
                <w:bCs/>
                <w:noProof/>
                <w:sz w:val="16"/>
                <w:szCs w:val="16"/>
              </w:rPr>
              <w:t>7</w:t>
            </w:r>
            <w:r w:rsidRPr="00B26E97">
              <w:rPr>
                <w:rFonts w:ascii="Arial" w:hAnsi="Arial" w:cs="Arial"/>
                <w:b/>
                <w:bCs/>
                <w:sz w:val="16"/>
                <w:szCs w:val="16"/>
              </w:rPr>
              <w:fldChar w:fldCharType="end"/>
            </w:r>
          </w:p>
        </w:sdtContent>
      </w:sdt>
    </w:sdtContent>
  </w:sdt>
  <w:p w14:paraId="356E763F" w14:textId="77777777" w:rsidR="00B26E97" w:rsidRDefault="00B26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384E" w14:textId="77777777" w:rsidR="00CA506B" w:rsidRDefault="00CA506B" w:rsidP="00E0372D">
      <w:pPr>
        <w:spacing w:after="0" w:line="240" w:lineRule="auto"/>
      </w:pPr>
      <w:r>
        <w:separator/>
      </w:r>
    </w:p>
  </w:footnote>
  <w:footnote w:type="continuationSeparator" w:id="0">
    <w:p w14:paraId="4B2D0339" w14:textId="77777777" w:rsidR="00CA506B" w:rsidRDefault="00CA506B" w:rsidP="00E0372D">
      <w:pPr>
        <w:spacing w:after="0" w:line="240" w:lineRule="auto"/>
      </w:pPr>
      <w:r>
        <w:continuationSeparator/>
      </w:r>
    </w:p>
  </w:footnote>
  <w:footnote w:id="1">
    <w:p w14:paraId="7738C4F5" w14:textId="77777777" w:rsidR="00ED7E5E" w:rsidRPr="00C71AD2" w:rsidRDefault="00ED7E5E" w:rsidP="00ED7E5E">
      <w:pPr>
        <w:spacing w:after="0" w:line="276" w:lineRule="auto"/>
        <w:jc w:val="both"/>
        <w:rPr>
          <w:rFonts w:ascii="Arial" w:hAnsi="Arial" w:cs="Arial"/>
          <w:sz w:val="16"/>
          <w:szCs w:val="16"/>
          <w:lang w:val="hr-BA"/>
        </w:rPr>
      </w:pPr>
      <w:r w:rsidRPr="00C71AD2">
        <w:rPr>
          <w:rStyle w:val="FootnoteReference"/>
          <w:rFonts w:ascii="Arial" w:hAnsi="Arial" w:cs="Arial"/>
        </w:rPr>
        <w:footnoteRef/>
      </w:r>
      <w:r w:rsidRPr="00C71AD2">
        <w:rPr>
          <w:rFonts w:ascii="Arial" w:hAnsi="Arial" w:cs="Arial"/>
        </w:rPr>
        <w:t xml:space="preserve"> </w:t>
      </w:r>
      <w:r w:rsidRPr="00C71AD2">
        <w:rPr>
          <w:rFonts w:ascii="Arial" w:hAnsi="Arial" w:cs="Arial"/>
          <w:sz w:val="16"/>
          <w:szCs w:val="16"/>
          <w:lang w:val="hr-BA"/>
        </w:rPr>
        <w:t>U daljnjem tekstu, u svezi s Kosovom: Ovo imenovanje ne dovodi u pitanje stavove o statusu i u skladu je s RVSZN 1244/1999 i Mišljenjem ICJ-a o proglašenju neovisnosti Kosova.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1A61" w14:textId="77777777" w:rsidR="00E0372D" w:rsidRPr="003D2CC4" w:rsidRDefault="00DF754C" w:rsidP="007B40E5">
    <w:pPr>
      <w:pStyle w:val="Header"/>
      <w:tabs>
        <w:tab w:val="clear" w:pos="9360"/>
      </w:tabs>
      <w:rPr>
        <w:lang w:val="sr-Latn-RS"/>
      </w:rPr>
    </w:pPr>
    <w:r>
      <w:rPr>
        <w:noProof/>
      </w:rPr>
      <w:t xml:space="preserve">  </w:t>
    </w:r>
    <w:r w:rsidR="00E2124A">
      <w:rPr>
        <w:noProof/>
      </w:rPr>
      <w:t xml:space="preserve">  </w:t>
    </w:r>
    <w:r w:rsidR="007B40E5">
      <w:rPr>
        <w:noProof/>
      </w:rPr>
      <w:br/>
    </w:r>
    <w:r>
      <w:rPr>
        <w:noProof/>
      </w:rPr>
      <w:t xml:space="preserve">  </w:t>
    </w:r>
    <w:r w:rsidR="00E2124A">
      <w:rPr>
        <w:noProof/>
      </w:rPr>
      <w:t xml:space="preserve">  </w:t>
    </w:r>
    <w:r>
      <w:rPr>
        <w:noProof/>
      </w:rPr>
      <w:t xml:space="preserve">   </w:t>
    </w:r>
    <w:r w:rsidR="00E2124A">
      <w:rPr>
        <w:noProof/>
      </w:rPr>
      <w:t xml:space="preserve"> </w:t>
    </w:r>
    <w:r>
      <w:rPr>
        <w:noProof/>
      </w:rPr>
      <w:t xml:space="preserve"> </w:t>
    </w:r>
    <w:r w:rsidR="00E2124A">
      <w:rPr>
        <w:noProof/>
      </w:rPr>
      <w:t xml:space="preserve">  </w:t>
    </w:r>
    <w:r w:rsidR="00991A97">
      <w:rPr>
        <w:noProof/>
      </w:rPr>
      <w:t xml:space="preserve"> </w:t>
    </w:r>
    <w:r w:rsidR="00A87FA5">
      <w:rPr>
        <w:noProof/>
        <w:lang w:val="hr-HR" w:eastAsia="hr-HR"/>
      </w:rPr>
      <w:drawing>
        <wp:inline distT="0" distB="0" distL="0" distR="0" wp14:anchorId="15D5DD6E" wp14:editId="489C8FAA">
          <wp:extent cx="1352550" cy="88392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U SA RAZMAKOM.png"/>
                  <pic:cNvPicPr/>
                </pic:nvPicPr>
                <pic:blipFill>
                  <a:blip r:embed="rId1">
                    <a:extLst>
                      <a:ext uri="{28A0092B-C50C-407E-A947-70E740481C1C}">
                        <a14:useLocalDpi xmlns:a14="http://schemas.microsoft.com/office/drawing/2010/main" val="0"/>
                      </a:ext>
                    </a:extLst>
                  </a:blip>
                  <a:stretch>
                    <a:fillRect/>
                  </a:stretch>
                </pic:blipFill>
                <pic:spPr>
                  <a:xfrm>
                    <a:off x="0" y="0"/>
                    <a:ext cx="1381329" cy="902728"/>
                  </a:xfrm>
                  <a:prstGeom prst="rect">
                    <a:avLst/>
                  </a:prstGeom>
                </pic:spPr>
              </pic:pic>
            </a:graphicData>
          </a:graphic>
        </wp:inline>
      </w:drawing>
    </w:r>
    <w:r w:rsidR="000C22D8">
      <w:rPr>
        <w:noProof/>
      </w:rPr>
      <w:t xml:space="preserve">   </w:t>
    </w:r>
    <w:r w:rsidR="00A87FA5">
      <w:rPr>
        <w:noProof/>
      </w:rPr>
      <w:t xml:space="preserve"> </w:t>
    </w:r>
    <w:r w:rsidR="00E23939">
      <w:rPr>
        <w:noProof/>
      </w:rPr>
      <w:t xml:space="preserve">    </w:t>
    </w:r>
    <w:r w:rsidR="00A87FA5">
      <w:rPr>
        <w:noProof/>
      </w:rPr>
      <w:t xml:space="preserve">     </w:t>
    </w:r>
    <w:r w:rsidR="00E23939">
      <w:rPr>
        <w:noProof/>
      </w:rPr>
      <w:t xml:space="preserve"> </w:t>
    </w:r>
    <w:r w:rsidR="00991A97">
      <w:rPr>
        <w:noProof/>
      </w:rPr>
      <w:t xml:space="preserve">  </w:t>
    </w:r>
    <w:r w:rsidR="00E2124A">
      <w:rPr>
        <w:noProof/>
      </w:rPr>
      <w:t xml:space="preserve">  </w:t>
    </w:r>
    <w:r>
      <w:rPr>
        <w:noProof/>
      </w:rPr>
      <w:t xml:space="preserve"> </w:t>
    </w:r>
    <w:r w:rsidR="00991A97">
      <w:rPr>
        <w:noProof/>
      </w:rPr>
      <w:t xml:space="preserve">  </w:t>
    </w:r>
    <w:r w:rsidR="00E2124A">
      <w:rPr>
        <w:noProof/>
      </w:rPr>
      <w:t xml:space="preserve"> </w:t>
    </w:r>
    <w:r w:rsidR="00A87FA5">
      <w:rPr>
        <w:noProof/>
        <w:lang w:val="hr-HR" w:eastAsia="hr-HR"/>
      </w:rPr>
      <w:drawing>
        <wp:inline distT="0" distB="0" distL="0" distR="0" wp14:anchorId="39404A45" wp14:editId="726E06EA">
          <wp:extent cx="1800225" cy="970915"/>
          <wp:effectExtent l="0" t="0" r="9525" b="635"/>
          <wp:docPr id="249" name="Picture 24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dresa velicine zastave.png"/>
                  <pic:cNvPicPr/>
                </pic:nvPicPr>
                <pic:blipFill>
                  <a:blip r:embed="rId3">
                    <a:extLst>
                      <a:ext uri="{28A0092B-C50C-407E-A947-70E740481C1C}">
                        <a14:useLocalDpi xmlns:a14="http://schemas.microsoft.com/office/drawing/2010/main" val="0"/>
                      </a:ext>
                    </a:extLst>
                  </a:blip>
                  <a:stretch>
                    <a:fillRect/>
                  </a:stretch>
                </pic:blipFill>
                <pic:spPr>
                  <a:xfrm>
                    <a:off x="0" y="0"/>
                    <a:ext cx="1843772" cy="994401"/>
                  </a:xfrm>
                  <a:prstGeom prst="rect">
                    <a:avLst/>
                  </a:prstGeom>
                </pic:spPr>
              </pic:pic>
            </a:graphicData>
          </a:graphic>
        </wp:inline>
      </w:drawing>
    </w:r>
    <w:r w:rsidR="000C22D8">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E23939">
      <w:rPr>
        <w:lang w:val="sr-Latn-RS"/>
      </w:rPr>
      <w:t xml:space="preserve"> </w:t>
    </w:r>
    <w:r w:rsidR="00A87FA5">
      <w:rPr>
        <w:lang w:val="sr-Latn-RS"/>
      </w:rPr>
      <w:t xml:space="preserve">  </w:t>
    </w:r>
    <w:r w:rsidR="00E23939">
      <w:rPr>
        <w:lang w:val="sr-Latn-RS"/>
      </w:rPr>
      <w:t xml:space="preserve"> </w:t>
    </w:r>
    <w:r w:rsidR="00991A97">
      <w:rPr>
        <w:lang w:val="sr-Latn-RS"/>
      </w:rPr>
      <w:t xml:space="preserve"> </w:t>
    </w:r>
    <w:r w:rsidR="00E2124A">
      <w:rPr>
        <w:lang w:val="sr-Latn-RS"/>
      </w:rPr>
      <w:t xml:space="preserve">  </w:t>
    </w:r>
    <w:r w:rsidR="00991A97">
      <w:rPr>
        <w:lang w:val="sr-Latn-RS"/>
      </w:rPr>
      <w:t xml:space="preserve">   </w:t>
    </w:r>
    <w:r w:rsidR="00A87FA5">
      <w:rPr>
        <w:lang w:val="sr-Latn-RS"/>
      </w:rPr>
      <w:t xml:space="preserve"> </w:t>
    </w:r>
    <w:r w:rsidR="00A87FA5">
      <w:rPr>
        <w:noProof/>
      </w:rPr>
      <w:t xml:space="preserve">  </w:t>
    </w:r>
    <w:r w:rsidR="003D2CC4">
      <w:rPr>
        <w:noProof/>
        <w:lang w:val="hr-HR" w:eastAsia="hr-HR"/>
      </w:rPr>
      <w:drawing>
        <wp:inline distT="0" distB="0" distL="0" distR="0" wp14:anchorId="020C34A6" wp14:editId="294C7EAD">
          <wp:extent cx="1809204" cy="946785"/>
          <wp:effectExtent l="0" t="0" r="0" b="571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eties-logo-1.png"/>
                  <pic:cNvPicPr/>
                </pic:nvPicPr>
                <pic:blipFill>
                  <a:blip r:embed="rId4">
                    <a:extLst>
                      <a:ext uri="{28A0092B-C50C-407E-A947-70E740481C1C}">
                        <a14:useLocalDpi xmlns:a14="http://schemas.microsoft.com/office/drawing/2010/main" val="0"/>
                      </a:ext>
                    </a:extLst>
                  </a:blip>
                  <a:stretch>
                    <a:fillRect/>
                  </a:stretch>
                </pic:blipFill>
                <pic:spPr>
                  <a:xfrm>
                    <a:off x="0" y="0"/>
                    <a:ext cx="2048438" cy="1071980"/>
                  </a:xfrm>
                  <a:prstGeom prst="rect">
                    <a:avLst/>
                  </a:prstGeom>
                </pic:spPr>
              </pic:pic>
            </a:graphicData>
          </a:graphic>
        </wp:inline>
      </w:drawing>
    </w:r>
    <w:r w:rsidR="00E23939">
      <w:rPr>
        <w:noProof/>
      </w:rPr>
      <w:b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506379"/>
    <w:multiLevelType w:val="hybridMultilevel"/>
    <w:tmpl w:val="37A2C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252BEF"/>
    <w:multiLevelType w:val="hybridMultilevel"/>
    <w:tmpl w:val="663EE5C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19E07AE"/>
    <w:multiLevelType w:val="hybridMultilevel"/>
    <w:tmpl w:val="F7A8A620"/>
    <w:lvl w:ilvl="0" w:tplc="CF8A8F90">
      <w:start w:val="6"/>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D3698"/>
    <w:multiLevelType w:val="hybridMultilevel"/>
    <w:tmpl w:val="216C75E8"/>
    <w:lvl w:ilvl="0" w:tplc="552E4DB8">
      <w:start w:val="100"/>
      <w:numFmt w:val="bullet"/>
      <w:lvlText w:val="-"/>
      <w:lvlJc w:val="left"/>
      <w:pPr>
        <w:ind w:left="720" w:hanging="360"/>
      </w:pPr>
      <w:rPr>
        <w:rFonts w:ascii="Cambria" w:eastAsiaTheme="minorHAns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E2D23"/>
    <w:multiLevelType w:val="hybridMultilevel"/>
    <w:tmpl w:val="AF40D0BC"/>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E4CD0"/>
    <w:multiLevelType w:val="hybridMultilevel"/>
    <w:tmpl w:val="F7DC5FB2"/>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D6DC8"/>
    <w:multiLevelType w:val="hybridMultilevel"/>
    <w:tmpl w:val="20C0C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DF1BC9"/>
    <w:multiLevelType w:val="hybridMultilevel"/>
    <w:tmpl w:val="574C5CD8"/>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153FB"/>
    <w:multiLevelType w:val="hybridMultilevel"/>
    <w:tmpl w:val="3C96AF4E"/>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21DE1"/>
    <w:multiLevelType w:val="hybridMultilevel"/>
    <w:tmpl w:val="FC6C4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460664"/>
    <w:multiLevelType w:val="hybridMultilevel"/>
    <w:tmpl w:val="8092E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11121"/>
    <w:multiLevelType w:val="hybridMultilevel"/>
    <w:tmpl w:val="A94C69A0"/>
    <w:lvl w:ilvl="0" w:tplc="A7C023BC">
      <w:numFmt w:val="bullet"/>
      <w:lvlText w:val="-"/>
      <w:lvlJc w:val="left"/>
      <w:pPr>
        <w:ind w:left="720" w:hanging="360"/>
      </w:pPr>
      <w:rPr>
        <w:rFonts w:ascii="Garamond" w:eastAsiaTheme="minorHAnsi"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4F2F65"/>
    <w:multiLevelType w:val="multilevel"/>
    <w:tmpl w:val="2C202408"/>
    <w:lvl w:ilvl="0">
      <w:start w:val="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pStyle w:val="Guidelines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72C15A7"/>
    <w:multiLevelType w:val="hybridMultilevel"/>
    <w:tmpl w:val="AE58F81E"/>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779C4"/>
    <w:multiLevelType w:val="hybridMultilevel"/>
    <w:tmpl w:val="43B03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6503B"/>
    <w:multiLevelType w:val="hybridMultilevel"/>
    <w:tmpl w:val="4066F110"/>
    <w:lvl w:ilvl="0" w:tplc="A7C023BC">
      <w:numFmt w:val="bullet"/>
      <w:lvlText w:val="-"/>
      <w:lvlJc w:val="left"/>
      <w:pPr>
        <w:ind w:left="720" w:hanging="360"/>
      </w:pPr>
      <w:rPr>
        <w:rFonts w:ascii="Garamond" w:eastAsiaTheme="minorHAnsi" w:hAnsi="Garamond"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A5535"/>
    <w:multiLevelType w:val="hybridMultilevel"/>
    <w:tmpl w:val="17E06562"/>
    <w:lvl w:ilvl="0" w:tplc="A7C023BC">
      <w:numFmt w:val="bullet"/>
      <w:lvlText w:val="-"/>
      <w:lvlJc w:val="left"/>
      <w:pPr>
        <w:ind w:left="720" w:hanging="360"/>
      </w:pPr>
      <w:rPr>
        <w:rFonts w:ascii="Garamond" w:eastAsiaTheme="minorHAnsi"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51443"/>
    <w:multiLevelType w:val="hybridMultilevel"/>
    <w:tmpl w:val="1FB267DA"/>
    <w:lvl w:ilvl="0" w:tplc="A7C023BC">
      <w:numFmt w:val="bullet"/>
      <w:lvlText w:val="-"/>
      <w:lvlJc w:val="left"/>
      <w:pPr>
        <w:ind w:left="1080" w:hanging="360"/>
      </w:pPr>
      <w:rPr>
        <w:rFonts w:ascii="Garamond" w:eastAsiaTheme="minorHAnsi" w:hAnsi="Garamon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617329"/>
    <w:multiLevelType w:val="hybridMultilevel"/>
    <w:tmpl w:val="6BD41760"/>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2F110D"/>
    <w:multiLevelType w:val="hybridMultilevel"/>
    <w:tmpl w:val="9FF27AD2"/>
    <w:lvl w:ilvl="0" w:tplc="A7C023BC">
      <w:numFmt w:val="bullet"/>
      <w:lvlText w:val="-"/>
      <w:lvlJc w:val="left"/>
      <w:pPr>
        <w:ind w:left="720" w:hanging="36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05A39"/>
    <w:multiLevelType w:val="hybridMultilevel"/>
    <w:tmpl w:val="46B03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7"/>
  </w:num>
  <w:num w:numId="8">
    <w:abstractNumId w:val="25"/>
  </w:num>
  <w:num w:numId="9">
    <w:abstractNumId w:val="19"/>
  </w:num>
  <w:num w:numId="10">
    <w:abstractNumId w:val="13"/>
  </w:num>
  <w:num w:numId="11">
    <w:abstractNumId w:val="20"/>
  </w:num>
  <w:num w:numId="12">
    <w:abstractNumId w:val="24"/>
  </w:num>
  <w:num w:numId="13">
    <w:abstractNumId w:val="23"/>
  </w:num>
  <w:num w:numId="14">
    <w:abstractNumId w:val="18"/>
  </w:num>
  <w:num w:numId="15">
    <w:abstractNumId w:val="14"/>
  </w:num>
  <w:num w:numId="16">
    <w:abstractNumId w:val="15"/>
  </w:num>
  <w:num w:numId="17">
    <w:abstractNumId w:val="16"/>
  </w:num>
  <w:num w:numId="18">
    <w:abstractNumId w:val="21"/>
  </w:num>
  <w:num w:numId="19">
    <w:abstractNumId w:val="9"/>
  </w:num>
  <w:num w:numId="20">
    <w:abstractNumId w:val="22"/>
  </w:num>
  <w:num w:numId="21">
    <w:abstractNumId w:val="5"/>
  </w:num>
  <w:num w:numId="22">
    <w:abstractNumId w:val="10"/>
  </w:num>
  <w:num w:numId="23">
    <w:abstractNumId w:val="7"/>
  </w:num>
  <w:num w:numId="24">
    <w:abstractNumId w:val="8"/>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D"/>
    <w:rsid w:val="00000B56"/>
    <w:rsid w:val="00032D4B"/>
    <w:rsid w:val="0003498F"/>
    <w:rsid w:val="00034C97"/>
    <w:rsid w:val="00042053"/>
    <w:rsid w:val="00051610"/>
    <w:rsid w:val="00065B99"/>
    <w:rsid w:val="00077E96"/>
    <w:rsid w:val="00077F18"/>
    <w:rsid w:val="000933FC"/>
    <w:rsid w:val="000A3842"/>
    <w:rsid w:val="000B35AC"/>
    <w:rsid w:val="000C11F5"/>
    <w:rsid w:val="000C1F67"/>
    <w:rsid w:val="000C22D8"/>
    <w:rsid w:val="000C71F4"/>
    <w:rsid w:val="000E4766"/>
    <w:rsid w:val="000F0EB5"/>
    <w:rsid w:val="00107136"/>
    <w:rsid w:val="00111C30"/>
    <w:rsid w:val="00155009"/>
    <w:rsid w:val="00162458"/>
    <w:rsid w:val="00165B78"/>
    <w:rsid w:val="001720BC"/>
    <w:rsid w:val="00173642"/>
    <w:rsid w:val="00184BA8"/>
    <w:rsid w:val="00185D30"/>
    <w:rsid w:val="00190A54"/>
    <w:rsid w:val="001A154F"/>
    <w:rsid w:val="001A1570"/>
    <w:rsid w:val="001A5945"/>
    <w:rsid w:val="001C7A49"/>
    <w:rsid w:val="002128EE"/>
    <w:rsid w:val="00213E82"/>
    <w:rsid w:val="002174C7"/>
    <w:rsid w:val="00220FDE"/>
    <w:rsid w:val="0022630F"/>
    <w:rsid w:val="00232015"/>
    <w:rsid w:val="0023426C"/>
    <w:rsid w:val="00241785"/>
    <w:rsid w:val="00263B80"/>
    <w:rsid w:val="00264318"/>
    <w:rsid w:val="00264FC4"/>
    <w:rsid w:val="00287DE6"/>
    <w:rsid w:val="002957B7"/>
    <w:rsid w:val="002E009A"/>
    <w:rsid w:val="002E5D22"/>
    <w:rsid w:val="002F2E84"/>
    <w:rsid w:val="00307D9E"/>
    <w:rsid w:val="0032548C"/>
    <w:rsid w:val="0034406B"/>
    <w:rsid w:val="00345A2A"/>
    <w:rsid w:val="00354255"/>
    <w:rsid w:val="00355CE3"/>
    <w:rsid w:val="00367F2F"/>
    <w:rsid w:val="00386E1E"/>
    <w:rsid w:val="003A4786"/>
    <w:rsid w:val="003C5347"/>
    <w:rsid w:val="003D2CC4"/>
    <w:rsid w:val="003E49F3"/>
    <w:rsid w:val="003F6E92"/>
    <w:rsid w:val="004056DC"/>
    <w:rsid w:val="004252B2"/>
    <w:rsid w:val="0047379C"/>
    <w:rsid w:val="004B2E13"/>
    <w:rsid w:val="004B68BB"/>
    <w:rsid w:val="004D2B7C"/>
    <w:rsid w:val="004F57F9"/>
    <w:rsid w:val="0051133A"/>
    <w:rsid w:val="005169EC"/>
    <w:rsid w:val="00536211"/>
    <w:rsid w:val="0055017E"/>
    <w:rsid w:val="005944DC"/>
    <w:rsid w:val="005C4494"/>
    <w:rsid w:val="005D6013"/>
    <w:rsid w:val="005E58B9"/>
    <w:rsid w:val="005E6F69"/>
    <w:rsid w:val="005F106C"/>
    <w:rsid w:val="00605076"/>
    <w:rsid w:val="00605A79"/>
    <w:rsid w:val="006439E7"/>
    <w:rsid w:val="00693257"/>
    <w:rsid w:val="00715DB8"/>
    <w:rsid w:val="00734F22"/>
    <w:rsid w:val="00797C98"/>
    <w:rsid w:val="007A6D53"/>
    <w:rsid w:val="007B40E5"/>
    <w:rsid w:val="007B5F2B"/>
    <w:rsid w:val="007D2496"/>
    <w:rsid w:val="007E34FF"/>
    <w:rsid w:val="007E3B53"/>
    <w:rsid w:val="007F47B4"/>
    <w:rsid w:val="00803A6E"/>
    <w:rsid w:val="008238FE"/>
    <w:rsid w:val="0082751A"/>
    <w:rsid w:val="00846EF7"/>
    <w:rsid w:val="0086166D"/>
    <w:rsid w:val="008725EB"/>
    <w:rsid w:val="00891B51"/>
    <w:rsid w:val="008A34F3"/>
    <w:rsid w:val="008E5D3F"/>
    <w:rsid w:val="008E6149"/>
    <w:rsid w:val="008F6162"/>
    <w:rsid w:val="0090334E"/>
    <w:rsid w:val="00920D9C"/>
    <w:rsid w:val="00960508"/>
    <w:rsid w:val="00991A97"/>
    <w:rsid w:val="009C6729"/>
    <w:rsid w:val="009F298B"/>
    <w:rsid w:val="00A0132D"/>
    <w:rsid w:val="00A055ED"/>
    <w:rsid w:val="00A07A92"/>
    <w:rsid w:val="00A21898"/>
    <w:rsid w:val="00A44073"/>
    <w:rsid w:val="00A80D1A"/>
    <w:rsid w:val="00A87FA5"/>
    <w:rsid w:val="00A92E31"/>
    <w:rsid w:val="00AA0D52"/>
    <w:rsid w:val="00B06FDA"/>
    <w:rsid w:val="00B22787"/>
    <w:rsid w:val="00B26E97"/>
    <w:rsid w:val="00B52F26"/>
    <w:rsid w:val="00B5589D"/>
    <w:rsid w:val="00B6115A"/>
    <w:rsid w:val="00B73C7F"/>
    <w:rsid w:val="00BA377A"/>
    <w:rsid w:val="00BC11B5"/>
    <w:rsid w:val="00BD7E9E"/>
    <w:rsid w:val="00BF1021"/>
    <w:rsid w:val="00C51872"/>
    <w:rsid w:val="00C56C7B"/>
    <w:rsid w:val="00C57B21"/>
    <w:rsid w:val="00C71AD2"/>
    <w:rsid w:val="00CA4536"/>
    <w:rsid w:val="00CA506B"/>
    <w:rsid w:val="00CC0BF1"/>
    <w:rsid w:val="00CD3DC0"/>
    <w:rsid w:val="00CD557C"/>
    <w:rsid w:val="00CE68D2"/>
    <w:rsid w:val="00D14F88"/>
    <w:rsid w:val="00D20BA1"/>
    <w:rsid w:val="00D25466"/>
    <w:rsid w:val="00D718AA"/>
    <w:rsid w:val="00D81071"/>
    <w:rsid w:val="00DD22A8"/>
    <w:rsid w:val="00DF6C05"/>
    <w:rsid w:val="00DF754C"/>
    <w:rsid w:val="00E0372D"/>
    <w:rsid w:val="00E05204"/>
    <w:rsid w:val="00E05B36"/>
    <w:rsid w:val="00E2124A"/>
    <w:rsid w:val="00E23939"/>
    <w:rsid w:val="00E24883"/>
    <w:rsid w:val="00E328B7"/>
    <w:rsid w:val="00E35FFE"/>
    <w:rsid w:val="00E72BA6"/>
    <w:rsid w:val="00E939E0"/>
    <w:rsid w:val="00EA4896"/>
    <w:rsid w:val="00EA5893"/>
    <w:rsid w:val="00ED7E5E"/>
    <w:rsid w:val="00EE274B"/>
    <w:rsid w:val="00EE4562"/>
    <w:rsid w:val="00EF623E"/>
    <w:rsid w:val="00EF7366"/>
    <w:rsid w:val="00F34269"/>
    <w:rsid w:val="00F53EC4"/>
    <w:rsid w:val="00F758AC"/>
    <w:rsid w:val="00F849D9"/>
    <w:rsid w:val="00FB5B67"/>
    <w:rsid w:val="00FC1516"/>
    <w:rsid w:val="00FD631F"/>
    <w:rsid w:val="00FE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11A05"/>
  <w15:docId w15:val="{013259C9-FE5F-474E-A332-BC5F2B76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9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72D"/>
  </w:style>
  <w:style w:type="paragraph" w:styleId="Footer">
    <w:name w:val="footer"/>
    <w:basedOn w:val="Normal"/>
    <w:link w:val="FooterChar"/>
    <w:uiPriority w:val="99"/>
    <w:unhideWhenUsed/>
    <w:rsid w:val="00E03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72D"/>
  </w:style>
  <w:style w:type="character" w:customStyle="1" w:styleId="Heading1Char">
    <w:name w:val="Heading 1 Char"/>
    <w:basedOn w:val="DefaultParagraphFont"/>
    <w:link w:val="Heading1"/>
    <w:uiPriority w:val="9"/>
    <w:rsid w:val="00E2393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E0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9A"/>
    <w:rPr>
      <w:rFonts w:ascii="Tahoma" w:hAnsi="Tahoma" w:cs="Tahoma"/>
      <w:sz w:val="16"/>
      <w:szCs w:val="16"/>
    </w:rPr>
  </w:style>
  <w:style w:type="paragraph" w:styleId="FootnoteText">
    <w:name w:val="footnote text"/>
    <w:aliases w:val="Footnote Text Char Char Char,Footnote Text Char Char,Fußnote,Footnote Text Char1 Char,Footnote Text Char1 Char Char Char,Footnote Text Char Char Char Char Char,Footnote Text Char1 Char1 Char,single space,FOOTNOTES,f,Footnote,fn"/>
    <w:basedOn w:val="Normal"/>
    <w:link w:val="FootnoteTextChar"/>
    <w:autoRedefine/>
    <w:qFormat/>
    <w:rsid w:val="00184BA8"/>
    <w:pPr>
      <w:spacing w:after="60" w:line="240" w:lineRule="auto"/>
      <w:ind w:left="142" w:hanging="142"/>
      <w:jc w:val="both"/>
    </w:pPr>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Footnote Text Char Char Char1,Fußnote Char,Footnote Text Char1 Char Char,Footnote Text Char1 Char Char Char Char,Footnote Text Char Char Char Char Char Char,Footnote Text Char1 Char1 Char Char,f Char"/>
    <w:basedOn w:val="DefaultParagraphFont"/>
    <w:link w:val="FootnoteText"/>
    <w:uiPriority w:val="99"/>
    <w:rsid w:val="00184BA8"/>
    <w:rPr>
      <w:rFonts w:ascii="Times New Roman" w:eastAsia="Times New Roman" w:hAnsi="Times New Roman" w:cs="Times New Roman"/>
      <w:sz w:val="20"/>
      <w:szCs w:val="20"/>
      <w:lang w:val="en-GB"/>
    </w:rPr>
  </w:style>
  <w:style w:type="character" w:styleId="FootnoteReference">
    <w:name w:val="footnote reference"/>
    <w:aliases w:val="BVI fnr Char,Appel note de bas de p..BVI fnr Car Car Car Car,BVI fnr Car Car,BVI fnr Car,BVI fnr Car Car Car Car,BVI fnr Car Car Car Car Char,BVI fnr,Appel note de bas de p.,Char Char,BVI fnr Zchn,BVI fnr Char Zchn,Re,Ref,ftre,ft1"/>
    <w:basedOn w:val="DefaultParagraphFont"/>
    <w:link w:val="Char2"/>
    <w:rsid w:val="00184BA8"/>
    <w:rPr>
      <w:rFonts w:cs="Times New Roman"/>
      <w:sz w:val="20"/>
      <w:szCs w:val="20"/>
      <w:vertAlign w:val="superscript"/>
    </w:rPr>
  </w:style>
  <w:style w:type="paragraph" w:customStyle="1" w:styleId="Char2">
    <w:name w:val="Char2"/>
    <w:basedOn w:val="Normal"/>
    <w:link w:val="FootnoteReference"/>
    <w:uiPriority w:val="99"/>
    <w:rsid w:val="00184BA8"/>
    <w:pPr>
      <w:spacing w:before="120" w:line="240" w:lineRule="exact"/>
    </w:pPr>
    <w:rPr>
      <w:rFonts w:cs="Times New Roman"/>
      <w:sz w:val="20"/>
      <w:szCs w:val="20"/>
      <w:vertAlign w:val="superscript"/>
    </w:rPr>
  </w:style>
  <w:style w:type="character" w:customStyle="1" w:styleId="FootnoteAnchor">
    <w:name w:val="Footnote Anchor"/>
    <w:rsid w:val="00184BA8"/>
    <w:rPr>
      <w:vertAlign w:val="superscript"/>
    </w:rPr>
  </w:style>
  <w:style w:type="paragraph" w:styleId="ListParagraph">
    <w:name w:val="List Paragraph"/>
    <w:basedOn w:val="Normal"/>
    <w:uiPriority w:val="34"/>
    <w:qFormat/>
    <w:rsid w:val="00184BA8"/>
    <w:pPr>
      <w:ind w:left="720"/>
      <w:contextualSpacing/>
    </w:pPr>
  </w:style>
  <w:style w:type="character" w:styleId="Hyperlink">
    <w:name w:val="Hyperlink"/>
    <w:basedOn w:val="DefaultParagraphFont"/>
    <w:uiPriority w:val="99"/>
    <w:rsid w:val="00184BA8"/>
    <w:rPr>
      <w:rFonts w:cs="Times New Roman"/>
      <w:color w:val="0000FF"/>
      <w:u w:val="single"/>
    </w:rPr>
  </w:style>
  <w:style w:type="paragraph" w:customStyle="1" w:styleId="Guidelines3">
    <w:name w:val="Guidelines 3"/>
    <w:basedOn w:val="Normal"/>
    <w:next w:val="Normal"/>
    <w:autoRedefine/>
    <w:qFormat/>
    <w:rsid w:val="00184BA8"/>
    <w:pPr>
      <w:keepNext/>
      <w:numPr>
        <w:ilvl w:val="2"/>
        <w:numId w:val="7"/>
      </w:numPr>
      <w:pBdr>
        <w:top w:val="single" w:sz="4" w:space="1" w:color="auto"/>
        <w:left w:val="single" w:sz="4" w:space="4" w:color="auto"/>
        <w:bottom w:val="single" w:sz="4" w:space="1" w:color="auto"/>
        <w:right w:val="single" w:sz="4" w:space="4" w:color="auto"/>
      </w:pBdr>
      <w:tabs>
        <w:tab w:val="left" w:pos="900"/>
      </w:tabs>
      <w:spacing w:before="120" w:after="0" w:line="240" w:lineRule="auto"/>
      <w:ind w:left="567"/>
    </w:pPr>
    <w:rPr>
      <w:rFonts w:ascii="Times New Roman" w:eastAsia="Times New Roman" w:hAnsi="Times New Roman" w:cs="Times New Roman"/>
      <w:b/>
      <w:i/>
      <w:sz w:val="24"/>
      <w:szCs w:val="20"/>
      <w:lang w:val="en-GB"/>
    </w:rPr>
  </w:style>
  <w:style w:type="paragraph" w:styleId="HTMLPreformatted">
    <w:name w:val="HTML Preformatted"/>
    <w:basedOn w:val="Normal"/>
    <w:link w:val="HTMLPreformattedChar"/>
    <w:uiPriority w:val="99"/>
    <w:semiHidden/>
    <w:unhideWhenUsed/>
    <w:rsid w:val="0073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34F22"/>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EF7366"/>
    <w:rPr>
      <w:sz w:val="16"/>
      <w:szCs w:val="16"/>
    </w:rPr>
  </w:style>
  <w:style w:type="paragraph" w:styleId="CommentText">
    <w:name w:val="annotation text"/>
    <w:basedOn w:val="Normal"/>
    <w:link w:val="CommentTextChar"/>
    <w:uiPriority w:val="99"/>
    <w:semiHidden/>
    <w:unhideWhenUsed/>
    <w:rsid w:val="00EF7366"/>
    <w:pPr>
      <w:spacing w:line="240" w:lineRule="auto"/>
    </w:pPr>
    <w:rPr>
      <w:sz w:val="20"/>
      <w:szCs w:val="20"/>
    </w:rPr>
  </w:style>
  <w:style w:type="character" w:customStyle="1" w:styleId="CommentTextChar">
    <w:name w:val="Comment Text Char"/>
    <w:basedOn w:val="DefaultParagraphFont"/>
    <w:link w:val="CommentText"/>
    <w:uiPriority w:val="99"/>
    <w:semiHidden/>
    <w:rsid w:val="00EF7366"/>
    <w:rPr>
      <w:sz w:val="20"/>
      <w:szCs w:val="20"/>
    </w:rPr>
  </w:style>
  <w:style w:type="paragraph" w:styleId="CommentSubject">
    <w:name w:val="annotation subject"/>
    <w:basedOn w:val="CommentText"/>
    <w:next w:val="CommentText"/>
    <w:link w:val="CommentSubjectChar"/>
    <w:uiPriority w:val="99"/>
    <w:semiHidden/>
    <w:unhideWhenUsed/>
    <w:rsid w:val="00EF7366"/>
    <w:rPr>
      <w:b/>
      <w:bCs/>
    </w:rPr>
  </w:style>
  <w:style w:type="character" w:customStyle="1" w:styleId="CommentSubjectChar">
    <w:name w:val="Comment Subject Char"/>
    <w:basedOn w:val="CommentTextChar"/>
    <w:link w:val="CommentSubject"/>
    <w:uiPriority w:val="99"/>
    <w:semiHidden/>
    <w:rsid w:val="00EF7366"/>
    <w:rPr>
      <w:b/>
      <w:bCs/>
      <w:sz w:val="20"/>
      <w:szCs w:val="20"/>
    </w:rPr>
  </w:style>
  <w:style w:type="character" w:customStyle="1" w:styleId="UnresolvedMention">
    <w:name w:val="Unresolved Mention"/>
    <w:basedOn w:val="DefaultParagraphFont"/>
    <w:uiPriority w:val="99"/>
    <w:semiHidden/>
    <w:unhideWhenUsed/>
    <w:rsid w:val="000B35AC"/>
    <w:rPr>
      <w:color w:val="605E5C"/>
      <w:shd w:val="clear" w:color="auto" w:fill="E1DFDD"/>
    </w:rPr>
  </w:style>
  <w:style w:type="paragraph" w:customStyle="1" w:styleId="Default">
    <w:name w:val="Default"/>
    <w:rsid w:val="00CD557C"/>
    <w:pPr>
      <w:autoSpaceDE w:val="0"/>
      <w:autoSpaceDN w:val="0"/>
      <w:adjustRightInd w:val="0"/>
      <w:spacing w:after="0" w:line="240" w:lineRule="auto"/>
    </w:pPr>
    <w:rPr>
      <w:rFonts w:ascii="Arial" w:hAnsi="Arial" w:cs="Arial"/>
      <w:color w:val="000000"/>
      <w:sz w:val="24"/>
      <w:szCs w:val="24"/>
      <w:lang w:val="en-GB"/>
    </w:rPr>
  </w:style>
  <w:style w:type="character" w:customStyle="1" w:styleId="tlid-translation">
    <w:name w:val="tlid-translation"/>
    <w:basedOn w:val="DefaultParagraphFont"/>
    <w:rsid w:val="0055017E"/>
  </w:style>
  <w:style w:type="paragraph" w:styleId="NormalWeb">
    <w:name w:val="Normal (Web)"/>
    <w:basedOn w:val="Normal"/>
    <w:uiPriority w:val="99"/>
    <w:unhideWhenUsed/>
    <w:rsid w:val="004252B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420">
      <w:bodyDiv w:val="1"/>
      <w:marLeft w:val="0"/>
      <w:marRight w:val="0"/>
      <w:marTop w:val="0"/>
      <w:marBottom w:val="0"/>
      <w:divBdr>
        <w:top w:val="none" w:sz="0" w:space="0" w:color="auto"/>
        <w:left w:val="none" w:sz="0" w:space="0" w:color="auto"/>
        <w:bottom w:val="none" w:sz="0" w:space="0" w:color="auto"/>
        <w:right w:val="none" w:sz="0" w:space="0" w:color="auto"/>
      </w:divBdr>
    </w:div>
    <w:div w:id="64887744">
      <w:bodyDiv w:val="1"/>
      <w:marLeft w:val="0"/>
      <w:marRight w:val="0"/>
      <w:marTop w:val="0"/>
      <w:marBottom w:val="0"/>
      <w:divBdr>
        <w:top w:val="none" w:sz="0" w:space="0" w:color="auto"/>
        <w:left w:val="none" w:sz="0" w:space="0" w:color="auto"/>
        <w:bottom w:val="none" w:sz="0" w:space="0" w:color="auto"/>
        <w:right w:val="none" w:sz="0" w:space="0" w:color="auto"/>
      </w:divBdr>
    </w:div>
    <w:div w:id="417407630">
      <w:bodyDiv w:val="1"/>
      <w:marLeft w:val="0"/>
      <w:marRight w:val="0"/>
      <w:marTop w:val="0"/>
      <w:marBottom w:val="0"/>
      <w:divBdr>
        <w:top w:val="none" w:sz="0" w:space="0" w:color="auto"/>
        <w:left w:val="none" w:sz="0" w:space="0" w:color="auto"/>
        <w:bottom w:val="none" w:sz="0" w:space="0" w:color="auto"/>
        <w:right w:val="none" w:sz="0" w:space="0" w:color="auto"/>
      </w:divBdr>
    </w:div>
    <w:div w:id="431055252">
      <w:bodyDiv w:val="1"/>
      <w:marLeft w:val="0"/>
      <w:marRight w:val="0"/>
      <w:marTop w:val="0"/>
      <w:marBottom w:val="0"/>
      <w:divBdr>
        <w:top w:val="none" w:sz="0" w:space="0" w:color="auto"/>
        <w:left w:val="none" w:sz="0" w:space="0" w:color="auto"/>
        <w:bottom w:val="none" w:sz="0" w:space="0" w:color="auto"/>
        <w:right w:val="none" w:sz="0" w:space="0" w:color="auto"/>
      </w:divBdr>
    </w:div>
    <w:div w:id="458913089">
      <w:bodyDiv w:val="1"/>
      <w:marLeft w:val="0"/>
      <w:marRight w:val="0"/>
      <w:marTop w:val="0"/>
      <w:marBottom w:val="0"/>
      <w:divBdr>
        <w:top w:val="none" w:sz="0" w:space="0" w:color="auto"/>
        <w:left w:val="none" w:sz="0" w:space="0" w:color="auto"/>
        <w:bottom w:val="none" w:sz="0" w:space="0" w:color="auto"/>
        <w:right w:val="none" w:sz="0" w:space="0" w:color="auto"/>
      </w:divBdr>
    </w:div>
    <w:div w:id="484856388">
      <w:bodyDiv w:val="1"/>
      <w:marLeft w:val="0"/>
      <w:marRight w:val="0"/>
      <w:marTop w:val="0"/>
      <w:marBottom w:val="0"/>
      <w:divBdr>
        <w:top w:val="none" w:sz="0" w:space="0" w:color="auto"/>
        <w:left w:val="none" w:sz="0" w:space="0" w:color="auto"/>
        <w:bottom w:val="none" w:sz="0" w:space="0" w:color="auto"/>
        <w:right w:val="none" w:sz="0" w:space="0" w:color="auto"/>
      </w:divBdr>
    </w:div>
    <w:div w:id="490801182">
      <w:bodyDiv w:val="1"/>
      <w:marLeft w:val="0"/>
      <w:marRight w:val="0"/>
      <w:marTop w:val="0"/>
      <w:marBottom w:val="0"/>
      <w:divBdr>
        <w:top w:val="none" w:sz="0" w:space="0" w:color="auto"/>
        <w:left w:val="none" w:sz="0" w:space="0" w:color="auto"/>
        <w:bottom w:val="none" w:sz="0" w:space="0" w:color="auto"/>
        <w:right w:val="none" w:sz="0" w:space="0" w:color="auto"/>
      </w:divBdr>
    </w:div>
    <w:div w:id="529489852">
      <w:bodyDiv w:val="1"/>
      <w:marLeft w:val="0"/>
      <w:marRight w:val="0"/>
      <w:marTop w:val="0"/>
      <w:marBottom w:val="0"/>
      <w:divBdr>
        <w:top w:val="none" w:sz="0" w:space="0" w:color="auto"/>
        <w:left w:val="none" w:sz="0" w:space="0" w:color="auto"/>
        <w:bottom w:val="none" w:sz="0" w:space="0" w:color="auto"/>
        <w:right w:val="none" w:sz="0" w:space="0" w:color="auto"/>
      </w:divBdr>
    </w:div>
    <w:div w:id="612327563">
      <w:bodyDiv w:val="1"/>
      <w:marLeft w:val="0"/>
      <w:marRight w:val="0"/>
      <w:marTop w:val="0"/>
      <w:marBottom w:val="0"/>
      <w:divBdr>
        <w:top w:val="none" w:sz="0" w:space="0" w:color="auto"/>
        <w:left w:val="none" w:sz="0" w:space="0" w:color="auto"/>
        <w:bottom w:val="none" w:sz="0" w:space="0" w:color="auto"/>
        <w:right w:val="none" w:sz="0" w:space="0" w:color="auto"/>
      </w:divBdr>
    </w:div>
    <w:div w:id="762841770">
      <w:bodyDiv w:val="1"/>
      <w:marLeft w:val="0"/>
      <w:marRight w:val="0"/>
      <w:marTop w:val="0"/>
      <w:marBottom w:val="0"/>
      <w:divBdr>
        <w:top w:val="none" w:sz="0" w:space="0" w:color="auto"/>
        <w:left w:val="none" w:sz="0" w:space="0" w:color="auto"/>
        <w:bottom w:val="none" w:sz="0" w:space="0" w:color="auto"/>
        <w:right w:val="none" w:sz="0" w:space="0" w:color="auto"/>
      </w:divBdr>
    </w:div>
    <w:div w:id="928196032">
      <w:bodyDiv w:val="1"/>
      <w:marLeft w:val="0"/>
      <w:marRight w:val="0"/>
      <w:marTop w:val="0"/>
      <w:marBottom w:val="0"/>
      <w:divBdr>
        <w:top w:val="none" w:sz="0" w:space="0" w:color="auto"/>
        <w:left w:val="none" w:sz="0" w:space="0" w:color="auto"/>
        <w:bottom w:val="none" w:sz="0" w:space="0" w:color="auto"/>
        <w:right w:val="none" w:sz="0" w:space="0" w:color="auto"/>
      </w:divBdr>
    </w:div>
    <w:div w:id="1135175228">
      <w:bodyDiv w:val="1"/>
      <w:marLeft w:val="0"/>
      <w:marRight w:val="0"/>
      <w:marTop w:val="0"/>
      <w:marBottom w:val="0"/>
      <w:divBdr>
        <w:top w:val="none" w:sz="0" w:space="0" w:color="auto"/>
        <w:left w:val="none" w:sz="0" w:space="0" w:color="auto"/>
        <w:bottom w:val="none" w:sz="0" w:space="0" w:color="auto"/>
        <w:right w:val="none" w:sz="0" w:space="0" w:color="auto"/>
      </w:divBdr>
    </w:div>
    <w:div w:id="1401052276">
      <w:bodyDiv w:val="1"/>
      <w:marLeft w:val="0"/>
      <w:marRight w:val="0"/>
      <w:marTop w:val="0"/>
      <w:marBottom w:val="0"/>
      <w:divBdr>
        <w:top w:val="none" w:sz="0" w:space="0" w:color="auto"/>
        <w:left w:val="none" w:sz="0" w:space="0" w:color="auto"/>
        <w:bottom w:val="none" w:sz="0" w:space="0" w:color="auto"/>
        <w:right w:val="none" w:sz="0" w:space="0" w:color="auto"/>
      </w:divBdr>
    </w:div>
    <w:div w:id="1695881113">
      <w:bodyDiv w:val="1"/>
      <w:marLeft w:val="0"/>
      <w:marRight w:val="0"/>
      <w:marTop w:val="0"/>
      <w:marBottom w:val="0"/>
      <w:divBdr>
        <w:top w:val="none" w:sz="0" w:space="0" w:color="auto"/>
        <w:left w:val="none" w:sz="0" w:space="0" w:color="auto"/>
        <w:bottom w:val="none" w:sz="0" w:space="0" w:color="auto"/>
        <w:right w:val="none" w:sz="0" w:space="0" w:color="auto"/>
      </w:divBdr>
    </w:div>
    <w:div w:id="1912957246">
      <w:bodyDiv w:val="1"/>
      <w:marLeft w:val="0"/>
      <w:marRight w:val="0"/>
      <w:marTop w:val="0"/>
      <w:marBottom w:val="0"/>
      <w:divBdr>
        <w:top w:val="none" w:sz="0" w:space="0" w:color="auto"/>
        <w:left w:val="none" w:sz="0" w:space="0" w:color="auto"/>
        <w:bottom w:val="none" w:sz="0" w:space="0" w:color="auto"/>
        <w:right w:val="none" w:sz="0" w:space="0" w:color="auto"/>
      </w:divBdr>
    </w:div>
    <w:div w:id="2059284070">
      <w:bodyDiv w:val="1"/>
      <w:marLeft w:val="0"/>
      <w:marRight w:val="0"/>
      <w:marTop w:val="0"/>
      <w:marBottom w:val="0"/>
      <w:divBdr>
        <w:top w:val="none" w:sz="0" w:space="0" w:color="auto"/>
        <w:left w:val="none" w:sz="0" w:space="0" w:color="auto"/>
        <w:bottom w:val="none" w:sz="0" w:space="0" w:color="auto"/>
        <w:right w:val="none" w:sz="0" w:space="0" w:color="auto"/>
      </w:divBdr>
      <w:divsChild>
        <w:div w:id="2079865724">
          <w:marLeft w:val="0"/>
          <w:marRight w:val="0"/>
          <w:marTop w:val="0"/>
          <w:marBottom w:val="0"/>
          <w:divBdr>
            <w:top w:val="none" w:sz="0" w:space="0" w:color="auto"/>
            <w:left w:val="none" w:sz="0" w:space="0" w:color="auto"/>
            <w:bottom w:val="none" w:sz="0" w:space="0" w:color="auto"/>
            <w:right w:val="none" w:sz="0" w:space="0" w:color="auto"/>
          </w:divBdr>
          <w:divsChild>
            <w:div w:id="758133550">
              <w:marLeft w:val="0"/>
              <w:marRight w:val="0"/>
              <w:marTop w:val="0"/>
              <w:marBottom w:val="0"/>
              <w:divBdr>
                <w:top w:val="none" w:sz="0" w:space="0" w:color="auto"/>
                <w:left w:val="none" w:sz="0" w:space="0" w:color="auto"/>
                <w:bottom w:val="none" w:sz="0" w:space="0" w:color="auto"/>
                <w:right w:val="none" w:sz="0" w:space="0" w:color="auto"/>
              </w:divBdr>
              <w:divsChild>
                <w:div w:id="1670251561">
                  <w:marLeft w:val="0"/>
                  <w:marRight w:val="0"/>
                  <w:marTop w:val="0"/>
                  <w:marBottom w:val="0"/>
                  <w:divBdr>
                    <w:top w:val="none" w:sz="0" w:space="0" w:color="auto"/>
                    <w:left w:val="none" w:sz="0" w:space="0" w:color="auto"/>
                    <w:bottom w:val="none" w:sz="0" w:space="0" w:color="auto"/>
                    <w:right w:val="none" w:sz="0" w:space="0" w:color="auto"/>
                  </w:divBdr>
                  <w:divsChild>
                    <w:div w:id="1889416595">
                      <w:marLeft w:val="0"/>
                      <w:marRight w:val="0"/>
                      <w:marTop w:val="0"/>
                      <w:marBottom w:val="0"/>
                      <w:divBdr>
                        <w:top w:val="none" w:sz="0" w:space="0" w:color="auto"/>
                        <w:left w:val="none" w:sz="0" w:space="0" w:color="auto"/>
                        <w:bottom w:val="none" w:sz="0" w:space="0" w:color="auto"/>
                        <w:right w:val="none" w:sz="0" w:space="0" w:color="auto"/>
                      </w:divBdr>
                      <w:divsChild>
                        <w:div w:id="1514954761">
                          <w:marLeft w:val="0"/>
                          <w:marRight w:val="0"/>
                          <w:marTop w:val="0"/>
                          <w:marBottom w:val="0"/>
                          <w:divBdr>
                            <w:top w:val="none" w:sz="0" w:space="0" w:color="auto"/>
                            <w:left w:val="none" w:sz="0" w:space="0" w:color="auto"/>
                            <w:bottom w:val="none" w:sz="0" w:space="0" w:color="auto"/>
                            <w:right w:val="none" w:sz="0" w:space="0" w:color="auto"/>
                          </w:divBdr>
                          <w:divsChild>
                            <w:div w:id="258026782">
                              <w:marLeft w:val="0"/>
                              <w:marRight w:val="300"/>
                              <w:marTop w:val="180"/>
                              <w:marBottom w:val="0"/>
                              <w:divBdr>
                                <w:top w:val="none" w:sz="0" w:space="0" w:color="auto"/>
                                <w:left w:val="none" w:sz="0" w:space="0" w:color="auto"/>
                                <w:bottom w:val="none" w:sz="0" w:space="0" w:color="auto"/>
                                <w:right w:val="none" w:sz="0" w:space="0" w:color="auto"/>
                              </w:divBdr>
                              <w:divsChild>
                                <w:div w:id="438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13820">
          <w:marLeft w:val="0"/>
          <w:marRight w:val="0"/>
          <w:marTop w:val="0"/>
          <w:marBottom w:val="0"/>
          <w:divBdr>
            <w:top w:val="none" w:sz="0" w:space="0" w:color="auto"/>
            <w:left w:val="none" w:sz="0" w:space="0" w:color="auto"/>
            <w:bottom w:val="none" w:sz="0" w:space="0" w:color="auto"/>
            <w:right w:val="none" w:sz="0" w:space="0" w:color="auto"/>
          </w:divBdr>
          <w:divsChild>
            <w:div w:id="1442340497">
              <w:marLeft w:val="0"/>
              <w:marRight w:val="0"/>
              <w:marTop w:val="0"/>
              <w:marBottom w:val="0"/>
              <w:divBdr>
                <w:top w:val="none" w:sz="0" w:space="0" w:color="auto"/>
                <w:left w:val="none" w:sz="0" w:space="0" w:color="auto"/>
                <w:bottom w:val="none" w:sz="0" w:space="0" w:color="auto"/>
                <w:right w:val="none" w:sz="0" w:space="0" w:color="auto"/>
              </w:divBdr>
              <w:divsChild>
                <w:div w:id="606934400">
                  <w:marLeft w:val="0"/>
                  <w:marRight w:val="0"/>
                  <w:marTop w:val="0"/>
                  <w:marBottom w:val="0"/>
                  <w:divBdr>
                    <w:top w:val="none" w:sz="0" w:space="0" w:color="auto"/>
                    <w:left w:val="none" w:sz="0" w:space="0" w:color="auto"/>
                    <w:bottom w:val="none" w:sz="0" w:space="0" w:color="auto"/>
                    <w:right w:val="none" w:sz="0" w:space="0" w:color="auto"/>
                  </w:divBdr>
                  <w:divsChild>
                    <w:div w:id="493574341">
                      <w:marLeft w:val="0"/>
                      <w:marRight w:val="0"/>
                      <w:marTop w:val="0"/>
                      <w:marBottom w:val="0"/>
                      <w:divBdr>
                        <w:top w:val="none" w:sz="0" w:space="0" w:color="auto"/>
                        <w:left w:val="none" w:sz="0" w:space="0" w:color="auto"/>
                        <w:bottom w:val="none" w:sz="0" w:space="0" w:color="auto"/>
                        <w:right w:val="none" w:sz="0" w:space="0" w:color="auto"/>
                      </w:divBdr>
                      <w:divsChild>
                        <w:div w:id="4112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ocieties.org/partners-2/" TargetMode="External"/><Relationship Id="rId13" Type="http://schemas.openxmlformats.org/officeDocument/2006/relationships/hyperlink" Target="mailto:z.malic@caritas.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itas.b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funding/communication-and-visibility-manual-eu-external-actions_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ritas.ba" TargetMode="External"/><Relationship Id="rId4" Type="http://schemas.openxmlformats.org/officeDocument/2006/relationships/settings" Target="settings.xml"/><Relationship Id="rId9" Type="http://schemas.openxmlformats.org/officeDocument/2006/relationships/hyperlink" Target="mailto:caritas@caritas.ba" TargetMode="External"/><Relationship Id="rId14" Type="http://schemas.openxmlformats.org/officeDocument/2006/relationships/hyperlink" Target="http://www.projectsocietie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projectsocieties.or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9FA1-5B3A-4EF7-A886-6305BD37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7</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Milosevici</dc:creator>
  <cp:keywords/>
  <dc:description/>
  <cp:lastModifiedBy>Windows User</cp:lastModifiedBy>
  <cp:revision>46</cp:revision>
  <cp:lastPrinted>2020-05-18T22:08:00Z</cp:lastPrinted>
  <dcterms:created xsi:type="dcterms:W3CDTF">2020-09-09T09:34:00Z</dcterms:created>
  <dcterms:modified xsi:type="dcterms:W3CDTF">2020-10-01T14:09:00Z</dcterms:modified>
</cp:coreProperties>
</file>